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4F0A4" w14:textId="77777777" w:rsidR="00D646FB" w:rsidRPr="001929FB" w:rsidRDefault="00D646FB" w:rsidP="00D646FB">
      <w:pPr>
        <w:jc w:val="center"/>
        <w:rPr>
          <w:rFonts w:ascii="Calibri" w:eastAsia="Times New Roman" w:hAnsi="Calibri" w:cs="Calibri"/>
          <w:b/>
          <w:bCs/>
          <w:i/>
          <w:iCs/>
          <w:color w:val="222222"/>
          <w:shd w:val="clear" w:color="auto" w:fill="FFFFFF"/>
        </w:rPr>
      </w:pPr>
      <w:r w:rsidRPr="001929FB">
        <w:rPr>
          <w:rFonts w:ascii="Calibri" w:eastAsia="Times New Roman" w:hAnsi="Calibri" w:cs="Calibri"/>
          <w:b/>
          <w:bCs/>
          <w:i/>
          <w:iCs/>
          <w:color w:val="222222"/>
          <w:shd w:val="clear" w:color="auto" w:fill="FFFFFF"/>
        </w:rPr>
        <w:t xml:space="preserve">Elevating Equity During the Pandemic: </w:t>
      </w:r>
    </w:p>
    <w:p w14:paraId="1BA8E4FB" w14:textId="77777777" w:rsidR="0047685E" w:rsidRPr="001929FB" w:rsidRDefault="00D646FB" w:rsidP="00D646FB">
      <w:pPr>
        <w:jc w:val="center"/>
        <w:rPr>
          <w:rFonts w:ascii="Calibri" w:eastAsia="Times New Roman" w:hAnsi="Calibri" w:cs="Calibri"/>
          <w:b/>
          <w:bCs/>
          <w:i/>
          <w:iCs/>
          <w:color w:val="222222"/>
          <w:shd w:val="clear" w:color="auto" w:fill="FFFFFF"/>
        </w:rPr>
      </w:pPr>
      <w:r w:rsidRPr="001929FB">
        <w:rPr>
          <w:rFonts w:ascii="Calibri" w:eastAsia="Times New Roman" w:hAnsi="Calibri" w:cs="Calibri"/>
          <w:b/>
          <w:bCs/>
          <w:i/>
          <w:iCs/>
          <w:color w:val="222222"/>
          <w:shd w:val="clear" w:color="auto" w:fill="FFFFFF"/>
        </w:rPr>
        <w:t xml:space="preserve">CA School District </w:t>
      </w:r>
      <w:r w:rsidR="0047685E" w:rsidRPr="001929FB">
        <w:rPr>
          <w:rFonts w:ascii="Calibri" w:eastAsia="Times New Roman" w:hAnsi="Calibri" w:cs="Calibri"/>
          <w:b/>
          <w:bCs/>
          <w:i/>
          <w:iCs/>
          <w:color w:val="222222"/>
          <w:shd w:val="clear" w:color="auto" w:fill="FFFFFF"/>
        </w:rPr>
        <w:t xml:space="preserve">Distance Learning </w:t>
      </w:r>
      <w:r w:rsidRPr="001929FB">
        <w:rPr>
          <w:rFonts w:ascii="Calibri" w:eastAsia="Times New Roman" w:hAnsi="Calibri" w:cs="Calibri"/>
          <w:b/>
          <w:bCs/>
          <w:i/>
          <w:iCs/>
          <w:color w:val="222222"/>
          <w:shd w:val="clear" w:color="auto" w:fill="FFFFFF"/>
        </w:rPr>
        <w:t xml:space="preserve">Plans That Support the Needs of </w:t>
      </w:r>
    </w:p>
    <w:p w14:paraId="3323EC9F" w14:textId="705583A9" w:rsidR="00D646FB" w:rsidRPr="001929FB" w:rsidRDefault="00D646FB" w:rsidP="00D646FB">
      <w:pPr>
        <w:jc w:val="center"/>
        <w:rPr>
          <w:rFonts w:ascii="Calibri" w:eastAsia="Times New Roman" w:hAnsi="Calibri" w:cs="Calibri"/>
          <w:i/>
          <w:iCs/>
        </w:rPr>
      </w:pPr>
      <w:r w:rsidRPr="001929FB">
        <w:rPr>
          <w:rFonts w:ascii="Calibri" w:eastAsia="Times New Roman" w:hAnsi="Calibri" w:cs="Calibri"/>
          <w:b/>
          <w:bCs/>
          <w:i/>
          <w:iCs/>
          <w:color w:val="222222"/>
          <w:shd w:val="clear" w:color="auto" w:fill="FFFFFF"/>
        </w:rPr>
        <w:t>Vulnerable Students</w:t>
      </w:r>
    </w:p>
    <w:p w14:paraId="6F98A368" w14:textId="77777777" w:rsidR="00D646FB" w:rsidRPr="001929FB" w:rsidRDefault="00D646FB">
      <w:pPr>
        <w:rPr>
          <w:rFonts w:ascii="Calibri" w:hAnsi="Calibri" w:cs="Calibri"/>
          <w:b/>
          <w:bCs/>
        </w:rPr>
      </w:pPr>
    </w:p>
    <w:p w14:paraId="0FD8DD75" w14:textId="4DE7FFF7" w:rsidR="002E3C58" w:rsidRPr="002E3C58" w:rsidRDefault="002E3C58" w:rsidP="002E3C58">
      <w:pPr>
        <w:rPr>
          <w:rFonts w:ascii="Calibri" w:eastAsia="Times New Roman" w:hAnsi="Calibri" w:cs="Calibri"/>
        </w:rPr>
      </w:pPr>
      <w:r w:rsidRPr="002E3C58">
        <w:rPr>
          <w:rFonts w:ascii="Calibri" w:eastAsia="Times New Roman" w:hAnsi="Calibri" w:cs="Calibri"/>
          <w:i/>
          <w:iCs/>
          <w:color w:val="000000"/>
          <w:shd w:val="clear" w:color="auto" w:fill="FFFFFF"/>
        </w:rPr>
        <w:t>"I serve in the community I grew up in. Several families face equity concerns daily; adverse childhood experiences, trauma, food scarcity, lack of work or housing, and other concerns that interrupt a child’s learning.  For my students, all of these concerns are heightened - worsened - under this global pandemic. We </w:t>
      </w:r>
      <w:r w:rsidRPr="002E3C58">
        <w:rPr>
          <w:rFonts w:ascii="Calibri" w:eastAsia="Times New Roman" w:hAnsi="Calibri" w:cs="Calibri"/>
          <w:i/>
          <w:iCs/>
          <w:color w:val="FF0000"/>
          <w:shd w:val="clear" w:color="auto" w:fill="FFFFFF"/>
        </w:rPr>
        <w:t>should</w:t>
      </w:r>
      <w:r w:rsidRPr="002E3C58">
        <w:rPr>
          <w:rFonts w:ascii="Calibri" w:eastAsia="Times New Roman" w:hAnsi="Calibri" w:cs="Calibri"/>
          <w:i/>
          <w:iCs/>
          <w:color w:val="000000"/>
          <w:shd w:val="clear" w:color="auto" w:fill="FFFFFF"/>
        </w:rPr>
        <w:t> continue </w:t>
      </w:r>
      <w:r w:rsidRPr="002E3C58">
        <w:rPr>
          <w:rFonts w:ascii="Calibri" w:eastAsia="Times New Roman" w:hAnsi="Calibri" w:cs="Calibri"/>
          <w:i/>
          <w:iCs/>
          <w:color w:val="FF0000"/>
          <w:shd w:val="clear" w:color="auto" w:fill="FFFFFF"/>
        </w:rPr>
        <w:t>to lean on one another</w:t>
      </w:r>
      <w:r w:rsidRPr="002E3C58">
        <w:rPr>
          <w:rFonts w:ascii="Calibri" w:eastAsia="Times New Roman" w:hAnsi="Calibri" w:cs="Calibri"/>
          <w:i/>
          <w:iCs/>
          <w:color w:val="000000"/>
          <w:shd w:val="clear" w:color="auto" w:fill="FFFFFF"/>
        </w:rPr>
        <w:t> and to encourage innovation and creativity and recognize students as thought-partners in this work."</w:t>
      </w:r>
      <w:r w:rsidRPr="002E3C58">
        <w:rPr>
          <w:rFonts w:ascii="Calibri" w:eastAsia="Times New Roman" w:hAnsi="Calibri" w:cs="Calibri"/>
          <w:color w:val="000000"/>
          <w:shd w:val="clear" w:color="auto" w:fill="FFFFFF"/>
        </w:rPr>
        <w:t xml:space="preserve"> – Estella </w:t>
      </w:r>
      <w:proofErr w:type="spellStart"/>
      <w:r w:rsidRPr="002E3C58">
        <w:rPr>
          <w:rFonts w:ascii="Calibri" w:eastAsia="Times New Roman" w:hAnsi="Calibri" w:cs="Calibri"/>
          <w:color w:val="000000"/>
          <w:shd w:val="clear" w:color="auto" w:fill="FFFFFF"/>
        </w:rPr>
        <w:t>Owoimaha</w:t>
      </w:r>
      <w:proofErr w:type="spellEnd"/>
      <w:r w:rsidRPr="002E3C58">
        <w:rPr>
          <w:rFonts w:ascii="Calibri" w:eastAsia="Times New Roman" w:hAnsi="Calibri" w:cs="Calibri"/>
          <w:color w:val="000000"/>
          <w:shd w:val="clear" w:color="auto" w:fill="FFFFFF"/>
        </w:rPr>
        <w:t xml:space="preserve">-Church, Secondary English/Theatre Teacher and member of </w:t>
      </w:r>
      <w:commentRangeStart w:id="0"/>
      <w:r w:rsidRPr="002E3C58">
        <w:rPr>
          <w:rFonts w:ascii="Calibri" w:eastAsia="Times New Roman" w:hAnsi="Calibri" w:cs="Calibri"/>
          <w:color w:val="000000"/>
          <w:shd w:val="clear" w:color="auto" w:fill="FFFFFF"/>
        </w:rPr>
        <w:t xml:space="preserve">Leading Educator Advocates for Equity </w:t>
      </w:r>
      <w:commentRangeEnd w:id="0"/>
      <w:r w:rsidRPr="002E3C58">
        <w:rPr>
          <w:rStyle w:val="CommentReference"/>
          <w:rFonts w:ascii="Calibri" w:hAnsi="Calibri" w:cs="Calibri"/>
          <w:sz w:val="24"/>
          <w:szCs w:val="24"/>
        </w:rPr>
        <w:commentReference w:id="0"/>
      </w:r>
      <w:r w:rsidRPr="002E3C58">
        <w:rPr>
          <w:rFonts w:ascii="Calibri" w:eastAsia="Times New Roman" w:hAnsi="Calibri" w:cs="Calibri"/>
          <w:color w:val="000000"/>
          <w:shd w:val="clear" w:color="auto" w:fill="FFFFFF"/>
        </w:rPr>
        <w:t>(LEAE) of the Education Civil Rights Alliance</w:t>
      </w:r>
    </w:p>
    <w:p w14:paraId="2C58FF24" w14:textId="77777777" w:rsidR="002E3C58" w:rsidRDefault="002E3C58">
      <w:pPr>
        <w:rPr>
          <w:rFonts w:ascii="Calibri" w:hAnsi="Calibri" w:cs="Calibri"/>
          <w:b/>
          <w:bCs/>
        </w:rPr>
      </w:pPr>
    </w:p>
    <w:p w14:paraId="30B6119A" w14:textId="5D68D3D1" w:rsidR="00252AA5" w:rsidRPr="001929FB" w:rsidRDefault="0011451E">
      <w:pPr>
        <w:rPr>
          <w:rFonts w:ascii="Calibri" w:hAnsi="Calibri" w:cs="Calibri"/>
        </w:rPr>
      </w:pPr>
      <w:r w:rsidRPr="001929FB">
        <w:rPr>
          <w:rFonts w:ascii="Calibri" w:hAnsi="Calibri" w:cs="Calibri"/>
          <w:b/>
          <w:bCs/>
        </w:rPr>
        <w:t>S</w:t>
      </w:r>
      <w:r w:rsidR="00252AA5" w:rsidRPr="001929FB">
        <w:rPr>
          <w:rFonts w:ascii="Calibri" w:hAnsi="Calibri" w:cs="Calibri"/>
          <w:b/>
          <w:bCs/>
        </w:rPr>
        <w:t xml:space="preserve">chool districts </w:t>
      </w:r>
      <w:r w:rsidRPr="001929FB">
        <w:rPr>
          <w:rFonts w:ascii="Calibri" w:hAnsi="Calibri" w:cs="Calibri"/>
          <w:b/>
          <w:bCs/>
        </w:rPr>
        <w:t xml:space="preserve">must </w:t>
      </w:r>
      <w:r w:rsidR="00252AA5" w:rsidRPr="001929FB">
        <w:rPr>
          <w:rFonts w:ascii="Calibri" w:hAnsi="Calibri" w:cs="Calibri"/>
          <w:b/>
          <w:bCs/>
        </w:rPr>
        <w:t>maintain an eye toward equity for all students during the COVID-19 pandemic.</w:t>
      </w:r>
      <w:r w:rsidR="00252AA5" w:rsidRPr="001929FB">
        <w:rPr>
          <w:rFonts w:ascii="Calibri" w:hAnsi="Calibri" w:cs="Calibri"/>
        </w:rPr>
        <w:t xml:space="preserve"> We </w:t>
      </w:r>
      <w:r w:rsidR="00E22AAF" w:rsidRPr="001929FB">
        <w:rPr>
          <w:rFonts w:ascii="Calibri" w:hAnsi="Calibri" w:cs="Calibri"/>
        </w:rPr>
        <w:t xml:space="preserve">offer these </w:t>
      </w:r>
      <w:r w:rsidR="00F261B1">
        <w:rPr>
          <w:rFonts w:ascii="Calibri" w:hAnsi="Calibri" w:cs="Calibri"/>
        </w:rPr>
        <w:t>eight</w:t>
      </w:r>
      <w:r w:rsidR="00E22AAF" w:rsidRPr="001929FB">
        <w:rPr>
          <w:rFonts w:ascii="Calibri" w:hAnsi="Calibri" w:cs="Calibri"/>
        </w:rPr>
        <w:t xml:space="preserve"> recommendations</w:t>
      </w:r>
      <w:r w:rsidR="00252AA5" w:rsidRPr="001929FB">
        <w:rPr>
          <w:rFonts w:ascii="Calibri" w:hAnsi="Calibri" w:cs="Calibri"/>
        </w:rPr>
        <w:t xml:space="preserve"> to promote student equity during and in the immediate aftermath of the pandemic. These recommendations were developed by a coalition of education advocates in California. </w:t>
      </w:r>
      <w:commentRangeStart w:id="1"/>
      <w:r w:rsidR="00DF69AE" w:rsidRPr="001929FB">
        <w:rPr>
          <w:rFonts w:ascii="Calibri" w:hAnsi="Calibri" w:cs="Calibri"/>
        </w:rPr>
        <w:t xml:space="preserve">Click here </w:t>
      </w:r>
      <w:commentRangeEnd w:id="1"/>
      <w:r w:rsidR="00DF69AE" w:rsidRPr="001929FB">
        <w:rPr>
          <w:rStyle w:val="CommentReference"/>
          <w:rFonts w:ascii="Calibri" w:hAnsi="Calibri" w:cs="Calibri"/>
          <w:sz w:val="24"/>
          <w:szCs w:val="24"/>
        </w:rPr>
        <w:commentReference w:id="1"/>
      </w:r>
      <w:r w:rsidR="00DF69AE" w:rsidRPr="001929FB">
        <w:rPr>
          <w:rFonts w:ascii="Calibri" w:hAnsi="Calibri" w:cs="Calibri"/>
        </w:rPr>
        <w:t>for more details regarding these recommendations.</w:t>
      </w:r>
    </w:p>
    <w:p w14:paraId="25AF99A4" w14:textId="77777777" w:rsidR="00252AA5" w:rsidRPr="001929FB" w:rsidRDefault="00252AA5">
      <w:pPr>
        <w:rPr>
          <w:rFonts w:ascii="Calibri" w:hAnsi="Calibri" w:cs="Calibri"/>
        </w:rPr>
      </w:pPr>
    </w:p>
    <w:p w14:paraId="31B6B2A8" w14:textId="75BD524A" w:rsidR="00855651" w:rsidRPr="001929FB" w:rsidRDefault="00F261B1">
      <w:pPr>
        <w:rPr>
          <w:rFonts w:ascii="Calibri" w:hAnsi="Calibri" w:cs="Calibri"/>
        </w:rPr>
      </w:pPr>
      <w:r>
        <w:rPr>
          <w:rFonts w:ascii="Calibri" w:hAnsi="Calibri" w:cs="Calibri"/>
          <w:b/>
          <w:bCs/>
        </w:rPr>
        <w:t>Below</w:t>
      </w:r>
      <w:bookmarkStart w:id="2" w:name="_GoBack"/>
      <w:bookmarkEnd w:id="2"/>
      <w:r w:rsidR="00252AA5" w:rsidRPr="001929FB">
        <w:rPr>
          <w:rFonts w:ascii="Calibri" w:hAnsi="Calibri" w:cs="Calibri"/>
          <w:b/>
          <w:bCs/>
        </w:rPr>
        <w:t xml:space="preserve">, we have linked examples of school districts whose </w:t>
      </w:r>
      <w:r w:rsidR="009D563B" w:rsidRPr="001929FB">
        <w:rPr>
          <w:rFonts w:ascii="Calibri" w:hAnsi="Calibri" w:cs="Calibri"/>
          <w:b/>
          <w:bCs/>
        </w:rPr>
        <w:t>publicly</w:t>
      </w:r>
      <w:r w:rsidR="001929FB">
        <w:rPr>
          <w:rFonts w:ascii="Calibri" w:hAnsi="Calibri" w:cs="Calibri"/>
          <w:b/>
          <w:bCs/>
        </w:rPr>
        <w:t xml:space="preserve"> </w:t>
      </w:r>
      <w:r w:rsidR="00252AA5" w:rsidRPr="001929FB">
        <w:rPr>
          <w:rFonts w:ascii="Calibri" w:hAnsi="Calibri" w:cs="Calibri"/>
          <w:b/>
          <w:bCs/>
        </w:rPr>
        <w:t>stated policies are aligned with our recommendations.</w:t>
      </w:r>
      <w:r w:rsidR="006B56C7" w:rsidRPr="001929FB">
        <w:rPr>
          <w:rFonts w:ascii="Calibri" w:hAnsi="Calibri" w:cs="Calibri"/>
          <w:b/>
          <w:bCs/>
        </w:rPr>
        <w:t xml:space="preserve"> </w:t>
      </w:r>
      <w:r w:rsidR="006B56C7" w:rsidRPr="001929FB">
        <w:rPr>
          <w:rFonts w:ascii="Calibri" w:hAnsi="Calibri" w:cs="Calibri"/>
        </w:rPr>
        <w:t xml:space="preserve">While implementation of these policies </w:t>
      </w:r>
      <w:r w:rsidR="001929FB">
        <w:rPr>
          <w:rFonts w:ascii="Calibri" w:hAnsi="Calibri" w:cs="Calibri"/>
        </w:rPr>
        <w:t>is</w:t>
      </w:r>
      <w:r w:rsidR="006B56C7" w:rsidRPr="001929FB">
        <w:rPr>
          <w:rFonts w:ascii="Calibri" w:hAnsi="Calibri" w:cs="Calibri"/>
        </w:rPr>
        <w:t xml:space="preserve"> a work in progress, it is promising that districts are making commitments to these practices</w:t>
      </w:r>
      <w:r w:rsidR="001929FB">
        <w:rPr>
          <w:rFonts w:ascii="Calibri" w:hAnsi="Calibri" w:cs="Calibri"/>
        </w:rPr>
        <w:t>, and in some cases, taking significant steps forward</w:t>
      </w:r>
      <w:r w:rsidR="006B56C7" w:rsidRPr="001929FB">
        <w:rPr>
          <w:rFonts w:ascii="Calibri" w:hAnsi="Calibri" w:cs="Calibri"/>
        </w:rPr>
        <w:t>.</w:t>
      </w:r>
      <w:r w:rsidR="00252AA5" w:rsidRPr="001929FB">
        <w:rPr>
          <w:rFonts w:ascii="Calibri" w:hAnsi="Calibri" w:cs="Calibri"/>
        </w:rPr>
        <w:t xml:space="preserve"> </w:t>
      </w:r>
      <w:r w:rsidR="006B56C7" w:rsidRPr="001929FB">
        <w:rPr>
          <w:rFonts w:ascii="Calibri" w:hAnsi="Calibri" w:cs="Calibri"/>
        </w:rPr>
        <w:t>We</w:t>
      </w:r>
      <w:r w:rsidR="00252AA5" w:rsidRPr="001929FB">
        <w:rPr>
          <w:rFonts w:ascii="Calibri" w:hAnsi="Calibri" w:cs="Calibri"/>
        </w:rPr>
        <w:t xml:space="preserve"> hope that families, advocates and school districts in California can find guidance on this page as to how to creatively address </w:t>
      </w:r>
      <w:r w:rsidR="009D563B" w:rsidRPr="001929FB">
        <w:rPr>
          <w:rFonts w:ascii="Calibri" w:hAnsi="Calibri" w:cs="Calibri"/>
        </w:rPr>
        <w:t xml:space="preserve">selected </w:t>
      </w:r>
      <w:r w:rsidR="00252AA5" w:rsidRPr="001929FB">
        <w:rPr>
          <w:rFonts w:ascii="Calibri" w:hAnsi="Calibri" w:cs="Calibri"/>
        </w:rPr>
        <w:t xml:space="preserve">education equity concerns during the pandemic. </w:t>
      </w:r>
    </w:p>
    <w:p w14:paraId="68A3AA50" w14:textId="6616574F" w:rsidR="00252AA5" w:rsidRPr="001929FB" w:rsidRDefault="00252AA5">
      <w:pPr>
        <w:rPr>
          <w:rFonts w:ascii="Calibri" w:hAnsi="Calibri" w:cs="Calibri"/>
        </w:rPr>
      </w:pPr>
    </w:p>
    <w:p w14:paraId="0220713B" w14:textId="5B84CA0C" w:rsidR="00252AA5" w:rsidRPr="001929FB" w:rsidRDefault="00C3723E">
      <w:pPr>
        <w:rPr>
          <w:rFonts w:ascii="Calibri" w:hAnsi="Calibri" w:cs="Calibri"/>
        </w:rPr>
      </w:pPr>
      <w:r w:rsidRPr="001929FB">
        <w:rPr>
          <w:rFonts w:ascii="Calibri" w:hAnsi="Calibri" w:cs="Calibri"/>
        </w:rPr>
        <w:t xml:space="preserve">This research is compiled by </w:t>
      </w:r>
      <w:r w:rsidR="00C44F0E" w:rsidRPr="001929FB">
        <w:rPr>
          <w:rFonts w:ascii="Calibri" w:hAnsi="Calibri" w:cs="Calibri"/>
        </w:rPr>
        <w:t xml:space="preserve">the </w:t>
      </w:r>
      <w:hyperlink r:id="rId12" w:history="1">
        <w:r w:rsidR="00C44F0E" w:rsidRPr="001929FB">
          <w:rPr>
            <w:rStyle w:val="Hyperlink"/>
            <w:rFonts w:ascii="Calibri" w:hAnsi="Calibri" w:cs="Calibri"/>
          </w:rPr>
          <w:t xml:space="preserve">Education Advocacy Clinic at </w:t>
        </w:r>
        <w:r w:rsidRPr="001929FB">
          <w:rPr>
            <w:rStyle w:val="Hyperlink"/>
            <w:rFonts w:ascii="Calibri" w:hAnsi="Calibri" w:cs="Calibri"/>
          </w:rPr>
          <w:t xml:space="preserve">East Bay Community Law Center, </w:t>
        </w:r>
        <w:r w:rsidR="00C44F0E" w:rsidRPr="001929FB">
          <w:rPr>
            <w:rStyle w:val="Hyperlink"/>
            <w:rFonts w:ascii="Calibri" w:hAnsi="Calibri" w:cs="Calibri"/>
          </w:rPr>
          <w:t>a clinic of Berkeley Law School</w:t>
        </w:r>
      </w:hyperlink>
      <w:r w:rsidR="00C44F0E" w:rsidRPr="001929FB">
        <w:rPr>
          <w:rFonts w:ascii="Calibri" w:hAnsi="Calibri" w:cs="Calibri"/>
        </w:rPr>
        <w:t xml:space="preserve">; </w:t>
      </w:r>
      <w:r w:rsidRPr="001929FB">
        <w:rPr>
          <w:rFonts w:ascii="Calibri" w:hAnsi="Calibri" w:cs="Calibri"/>
        </w:rPr>
        <w:t>Legal Advocates for Children and Youth</w:t>
      </w:r>
      <w:r w:rsidR="00C44F0E" w:rsidRPr="001929FB">
        <w:rPr>
          <w:rFonts w:ascii="Calibri" w:hAnsi="Calibri" w:cs="Calibri"/>
        </w:rPr>
        <w:t>;</w:t>
      </w:r>
      <w:r w:rsidRPr="001929FB">
        <w:rPr>
          <w:rFonts w:ascii="Calibri" w:hAnsi="Calibri" w:cs="Calibri"/>
        </w:rPr>
        <w:t xml:space="preserve"> </w:t>
      </w:r>
      <w:r w:rsidR="00C44F0E" w:rsidRPr="001929FB">
        <w:rPr>
          <w:rFonts w:ascii="Calibri" w:hAnsi="Calibri" w:cs="Calibri"/>
        </w:rPr>
        <w:t xml:space="preserve">and </w:t>
      </w:r>
      <w:r w:rsidRPr="001929FB">
        <w:rPr>
          <w:rFonts w:ascii="Calibri" w:hAnsi="Calibri" w:cs="Calibri"/>
        </w:rPr>
        <w:t>National Center for Youth Law.</w:t>
      </w:r>
    </w:p>
    <w:p w14:paraId="3D853DA4" w14:textId="77777777" w:rsidR="00C3723E" w:rsidRPr="001929FB" w:rsidRDefault="00C3723E">
      <w:pPr>
        <w:rPr>
          <w:rFonts w:ascii="Calibri" w:hAnsi="Calibri" w:cs="Calibri"/>
        </w:rPr>
      </w:pPr>
    </w:p>
    <w:p w14:paraId="674FC215" w14:textId="11045B5A" w:rsidR="00E22AAF" w:rsidRPr="001929FB" w:rsidRDefault="00E22AAF" w:rsidP="00E22AAF">
      <w:pPr>
        <w:pStyle w:val="ListParagraph"/>
        <w:numPr>
          <w:ilvl w:val="0"/>
          <w:numId w:val="1"/>
        </w:numPr>
        <w:rPr>
          <w:rFonts w:ascii="Calibri" w:hAnsi="Calibri" w:cs="Calibri"/>
          <w:i/>
          <w:iCs/>
          <w:color w:val="FF0000"/>
          <w:sz w:val="24"/>
          <w:szCs w:val="24"/>
        </w:rPr>
      </w:pPr>
      <w:r w:rsidRPr="001929FB">
        <w:rPr>
          <w:rFonts w:ascii="Calibri" w:hAnsi="Calibri" w:cs="Calibri"/>
          <w:b/>
          <w:bCs/>
          <w:sz w:val="24"/>
          <w:szCs w:val="24"/>
        </w:rPr>
        <w:t xml:space="preserve">Make District COVID-19 </w:t>
      </w:r>
      <w:r w:rsidR="00044AF5" w:rsidRPr="001929FB">
        <w:rPr>
          <w:rFonts w:ascii="Calibri" w:hAnsi="Calibri" w:cs="Calibri"/>
          <w:b/>
          <w:bCs/>
          <w:sz w:val="24"/>
          <w:szCs w:val="24"/>
        </w:rPr>
        <w:t xml:space="preserve">learning plans transparent and accessible for all families. </w:t>
      </w:r>
      <w:r w:rsidR="00044AF5" w:rsidRPr="001929FB">
        <w:rPr>
          <w:rFonts w:ascii="Calibri" w:hAnsi="Calibri" w:cs="Calibri"/>
          <w:sz w:val="24"/>
          <w:szCs w:val="24"/>
        </w:rPr>
        <w:t>This includes posting printable documents on district and County Office of Education websites, making documents available in multiple languages, and providing or facilitating access to technology.</w:t>
      </w:r>
      <w:r w:rsidRPr="001929FB">
        <w:rPr>
          <w:rFonts w:ascii="Calibri" w:hAnsi="Calibri" w:cs="Calibri"/>
          <w:b/>
          <w:bCs/>
          <w:sz w:val="24"/>
          <w:szCs w:val="24"/>
        </w:rPr>
        <w:t xml:space="preserve"> </w:t>
      </w:r>
      <w:r w:rsidR="00901126" w:rsidRPr="001929FB">
        <w:rPr>
          <w:rFonts w:ascii="Calibri" w:hAnsi="Calibri" w:cs="Calibri"/>
          <w:i/>
          <w:iCs/>
          <w:color w:val="FF0000"/>
          <w:sz w:val="24"/>
          <w:szCs w:val="24"/>
        </w:rPr>
        <w:t xml:space="preserve">See related district plans in </w:t>
      </w:r>
      <w:hyperlink r:id="rId13" w:history="1">
        <w:proofErr w:type="spellStart"/>
        <w:r w:rsidR="003757DE" w:rsidRPr="001929FB">
          <w:rPr>
            <w:rStyle w:val="Hyperlink"/>
            <w:rFonts w:ascii="Calibri" w:hAnsi="Calibri" w:cs="Calibri"/>
            <w:i/>
            <w:iCs/>
            <w:color w:val="FF0000"/>
            <w:sz w:val="24"/>
            <w:szCs w:val="24"/>
          </w:rPr>
          <w:t>Acalenes</w:t>
        </w:r>
        <w:proofErr w:type="spellEnd"/>
        <w:r w:rsidR="003757DE" w:rsidRPr="001929FB">
          <w:rPr>
            <w:rStyle w:val="Hyperlink"/>
            <w:rFonts w:ascii="Calibri" w:hAnsi="Calibri" w:cs="Calibri"/>
            <w:i/>
            <w:iCs/>
            <w:color w:val="FF0000"/>
            <w:sz w:val="24"/>
            <w:szCs w:val="24"/>
          </w:rPr>
          <w:t xml:space="preserve"> Union High School District</w:t>
        </w:r>
      </w:hyperlink>
      <w:r w:rsidR="00F62ED1" w:rsidRPr="001929FB">
        <w:rPr>
          <w:rFonts w:ascii="Calibri" w:hAnsi="Calibri" w:cs="Calibri"/>
          <w:i/>
          <w:iCs/>
          <w:color w:val="FF0000"/>
          <w:sz w:val="24"/>
          <w:szCs w:val="24"/>
        </w:rPr>
        <w:t xml:space="preserve">, </w:t>
      </w:r>
      <w:hyperlink r:id="rId14" w:history="1">
        <w:r w:rsidR="00F62ED1" w:rsidRPr="001929FB">
          <w:rPr>
            <w:rStyle w:val="Hyperlink"/>
            <w:rFonts w:ascii="Calibri" w:hAnsi="Calibri" w:cs="Calibri"/>
            <w:i/>
            <w:iCs/>
            <w:sz w:val="24"/>
            <w:szCs w:val="24"/>
          </w:rPr>
          <w:t>Dublin</w:t>
        </w:r>
      </w:hyperlink>
      <w:r w:rsidR="00F62ED1" w:rsidRPr="001929FB">
        <w:rPr>
          <w:rFonts w:ascii="Calibri" w:hAnsi="Calibri" w:cs="Calibri"/>
          <w:i/>
          <w:iCs/>
          <w:color w:val="FF0000"/>
          <w:sz w:val="24"/>
          <w:szCs w:val="24"/>
        </w:rPr>
        <w:t xml:space="preserve">, </w:t>
      </w:r>
      <w:hyperlink r:id="rId15" w:history="1">
        <w:r w:rsidR="00F62ED1" w:rsidRPr="001929FB">
          <w:rPr>
            <w:rStyle w:val="Hyperlink"/>
            <w:rFonts w:ascii="Calibri" w:hAnsi="Calibri" w:cs="Calibri"/>
            <w:i/>
            <w:iCs/>
            <w:sz w:val="24"/>
            <w:szCs w:val="24"/>
          </w:rPr>
          <w:t>Piedmont</w:t>
        </w:r>
      </w:hyperlink>
      <w:r w:rsidR="003757DE" w:rsidRPr="001929FB">
        <w:rPr>
          <w:rFonts w:ascii="Calibri" w:hAnsi="Calibri" w:cs="Calibri"/>
          <w:i/>
          <w:iCs/>
          <w:color w:val="FF0000"/>
          <w:sz w:val="24"/>
          <w:szCs w:val="24"/>
        </w:rPr>
        <w:t xml:space="preserve">, </w:t>
      </w:r>
      <w:hyperlink r:id="rId16" w:history="1">
        <w:r w:rsidR="003757DE" w:rsidRPr="001929FB">
          <w:rPr>
            <w:rStyle w:val="Hyperlink"/>
            <w:rFonts w:ascii="Calibri" w:hAnsi="Calibri" w:cs="Calibri"/>
            <w:i/>
            <w:iCs/>
            <w:sz w:val="24"/>
            <w:szCs w:val="24"/>
          </w:rPr>
          <w:t>Pleasanton</w:t>
        </w:r>
      </w:hyperlink>
      <w:r w:rsidR="003757DE" w:rsidRPr="001929FB">
        <w:rPr>
          <w:rFonts w:ascii="Calibri" w:hAnsi="Calibri" w:cs="Calibri"/>
          <w:i/>
          <w:iCs/>
          <w:color w:val="FF0000"/>
          <w:sz w:val="24"/>
          <w:szCs w:val="24"/>
        </w:rPr>
        <w:t xml:space="preserve"> </w:t>
      </w:r>
      <w:r w:rsidR="006013F3" w:rsidRPr="001929FB">
        <w:rPr>
          <w:rFonts w:ascii="Calibri" w:hAnsi="Calibri" w:cs="Calibri"/>
          <w:i/>
          <w:iCs/>
          <w:color w:val="FF0000"/>
          <w:sz w:val="24"/>
          <w:szCs w:val="24"/>
        </w:rPr>
        <w:t xml:space="preserve">(distributed </w:t>
      </w:r>
      <w:proofErr w:type="spellStart"/>
      <w:r w:rsidR="006013F3" w:rsidRPr="001929FB">
        <w:rPr>
          <w:rFonts w:ascii="Calibri" w:hAnsi="Calibri" w:cs="Calibri"/>
          <w:i/>
          <w:iCs/>
          <w:color w:val="FF0000"/>
          <w:sz w:val="24"/>
          <w:szCs w:val="24"/>
        </w:rPr>
        <w:t>wifi</w:t>
      </w:r>
      <w:proofErr w:type="spellEnd"/>
      <w:r w:rsidR="006013F3" w:rsidRPr="001929FB">
        <w:rPr>
          <w:rFonts w:ascii="Calibri" w:hAnsi="Calibri" w:cs="Calibri"/>
          <w:i/>
          <w:iCs/>
          <w:color w:val="FF0000"/>
          <w:sz w:val="24"/>
          <w:szCs w:val="24"/>
        </w:rPr>
        <w:t xml:space="preserve"> hotspots and laptops/Chromebooks); </w:t>
      </w:r>
      <w:hyperlink r:id="rId17" w:history="1">
        <w:r w:rsidR="00C12CD1" w:rsidRPr="001929FB">
          <w:rPr>
            <w:rStyle w:val="Hyperlink"/>
            <w:rFonts w:ascii="Calibri" w:hAnsi="Calibri" w:cs="Calibri"/>
            <w:i/>
            <w:iCs/>
            <w:sz w:val="24"/>
            <w:szCs w:val="24"/>
          </w:rPr>
          <w:t>Redlands Unified</w:t>
        </w:r>
      </w:hyperlink>
      <w:r w:rsidR="00C12CD1" w:rsidRPr="001929FB">
        <w:rPr>
          <w:rFonts w:ascii="Calibri" w:hAnsi="Calibri" w:cs="Calibri"/>
          <w:i/>
          <w:iCs/>
          <w:color w:val="FF0000"/>
          <w:sz w:val="24"/>
          <w:szCs w:val="24"/>
        </w:rPr>
        <w:t xml:space="preserve"> (website in English and Spanish; printable enrichment resource plans)</w:t>
      </w:r>
      <w:r w:rsidR="00FD4C19" w:rsidRPr="001929FB">
        <w:rPr>
          <w:rFonts w:ascii="Calibri" w:hAnsi="Calibri" w:cs="Calibri"/>
          <w:i/>
          <w:iCs/>
          <w:color w:val="FF0000"/>
          <w:sz w:val="24"/>
          <w:szCs w:val="24"/>
        </w:rPr>
        <w:t xml:space="preserve">, </w:t>
      </w:r>
      <w:hyperlink r:id="rId18" w:anchor="heading=h.cbknvt9ct8ax" w:history="1">
        <w:r w:rsidR="00FD4C19" w:rsidRPr="001929FB">
          <w:rPr>
            <w:rStyle w:val="Hyperlink"/>
            <w:rFonts w:ascii="Calibri" w:hAnsi="Calibri" w:cs="Calibri"/>
            <w:i/>
            <w:iCs/>
            <w:sz w:val="24"/>
            <w:szCs w:val="24"/>
          </w:rPr>
          <w:t>San Francisco Unified</w:t>
        </w:r>
      </w:hyperlink>
      <w:r w:rsidR="00FD4C19" w:rsidRPr="001929FB">
        <w:rPr>
          <w:rFonts w:ascii="Calibri" w:hAnsi="Calibri" w:cs="Calibri"/>
          <w:i/>
          <w:iCs/>
          <w:color w:val="FF0000"/>
          <w:sz w:val="24"/>
          <w:szCs w:val="24"/>
        </w:rPr>
        <w:t xml:space="preserve"> (provides standalone distance learning guide for staff that is also accessible to families)</w:t>
      </w:r>
      <w:r w:rsidR="0065622D" w:rsidRPr="001929FB">
        <w:rPr>
          <w:rFonts w:ascii="Calibri" w:hAnsi="Calibri" w:cs="Calibri"/>
          <w:i/>
          <w:iCs/>
          <w:color w:val="FF0000"/>
          <w:sz w:val="24"/>
          <w:szCs w:val="24"/>
        </w:rPr>
        <w:t xml:space="preserve">; </w:t>
      </w:r>
      <w:hyperlink r:id="rId19" w:history="1">
        <w:r w:rsidR="0065622D" w:rsidRPr="001929FB">
          <w:rPr>
            <w:rStyle w:val="Hyperlink"/>
            <w:rFonts w:ascii="Calibri" w:hAnsi="Calibri" w:cs="Calibri"/>
            <w:i/>
            <w:iCs/>
            <w:sz w:val="24"/>
            <w:szCs w:val="24"/>
          </w:rPr>
          <w:t>Los Angeles Unified</w:t>
        </w:r>
      </w:hyperlink>
      <w:r w:rsidR="0065622D" w:rsidRPr="001929FB">
        <w:rPr>
          <w:rFonts w:ascii="Calibri" w:hAnsi="Calibri" w:cs="Calibri"/>
          <w:i/>
          <w:iCs/>
          <w:color w:val="FF0000"/>
          <w:sz w:val="24"/>
          <w:szCs w:val="24"/>
        </w:rPr>
        <w:t xml:space="preserve"> (provides standalone distance learning guide for families that includes COVID-19 district hotline number for all questions in English or Spanish)</w:t>
      </w:r>
      <w:r w:rsidR="00C44F0E" w:rsidRPr="001929FB">
        <w:rPr>
          <w:rFonts w:ascii="Calibri" w:hAnsi="Calibri" w:cs="Calibri"/>
          <w:i/>
          <w:iCs/>
          <w:color w:val="FF0000"/>
          <w:sz w:val="24"/>
          <w:szCs w:val="24"/>
        </w:rPr>
        <w:t xml:space="preserve">; </w:t>
      </w:r>
      <w:hyperlink r:id="rId20" w:history="1">
        <w:r w:rsidR="002E3C58">
          <w:rPr>
            <w:rStyle w:val="Hyperlink"/>
            <w:rFonts w:ascii="Calibri" w:hAnsi="Calibri" w:cs="Calibri"/>
            <w:i/>
            <w:iCs/>
            <w:sz w:val="24"/>
            <w:szCs w:val="24"/>
          </w:rPr>
          <w:t>Monterey Peninsula Unified</w:t>
        </w:r>
      </w:hyperlink>
      <w:r w:rsidR="00C44F0E" w:rsidRPr="001929FB">
        <w:rPr>
          <w:rFonts w:ascii="Calibri" w:hAnsi="Calibri" w:cs="Calibri"/>
          <w:i/>
          <w:iCs/>
          <w:color w:val="FF0000"/>
          <w:sz w:val="24"/>
          <w:szCs w:val="24"/>
        </w:rPr>
        <w:t xml:space="preserve"> (using school buses to bring wi-fi </w:t>
      </w:r>
      <w:r w:rsidR="001B2AD3" w:rsidRPr="001929FB">
        <w:rPr>
          <w:rFonts w:ascii="Calibri" w:hAnsi="Calibri" w:cs="Calibri"/>
          <w:i/>
          <w:iCs/>
          <w:color w:val="FF0000"/>
          <w:sz w:val="24"/>
          <w:szCs w:val="24"/>
        </w:rPr>
        <w:t xml:space="preserve">routers </w:t>
      </w:r>
      <w:r w:rsidR="00C44F0E" w:rsidRPr="001929FB">
        <w:rPr>
          <w:rFonts w:ascii="Calibri" w:hAnsi="Calibri" w:cs="Calibri"/>
          <w:i/>
          <w:iCs/>
          <w:color w:val="FF0000"/>
          <w:sz w:val="24"/>
          <w:szCs w:val="24"/>
        </w:rPr>
        <w:t>to public areas)</w:t>
      </w:r>
      <w:r w:rsidR="002E3C58">
        <w:rPr>
          <w:rFonts w:ascii="Calibri" w:hAnsi="Calibri" w:cs="Calibri"/>
          <w:i/>
          <w:iCs/>
          <w:color w:val="FF0000"/>
          <w:sz w:val="24"/>
          <w:szCs w:val="24"/>
        </w:rPr>
        <w:t xml:space="preserve">; </w:t>
      </w:r>
      <w:hyperlink r:id="rId21" w:history="1">
        <w:r w:rsidR="002E3C58" w:rsidRPr="002E3C58">
          <w:rPr>
            <w:rStyle w:val="Hyperlink"/>
            <w:rFonts w:ascii="Calibri" w:hAnsi="Calibri" w:cs="Calibri"/>
            <w:i/>
            <w:iCs/>
            <w:sz w:val="24"/>
            <w:szCs w:val="24"/>
          </w:rPr>
          <w:t>Mountainview-</w:t>
        </w:r>
        <w:proofErr w:type="spellStart"/>
        <w:r w:rsidR="002E3C58" w:rsidRPr="002E3C58">
          <w:rPr>
            <w:rStyle w:val="Hyperlink"/>
            <w:rFonts w:ascii="Calibri" w:hAnsi="Calibri" w:cs="Calibri"/>
            <w:i/>
            <w:iCs/>
            <w:sz w:val="24"/>
            <w:szCs w:val="24"/>
          </w:rPr>
          <w:t>Whisman</w:t>
        </w:r>
        <w:proofErr w:type="spellEnd"/>
      </w:hyperlink>
      <w:r w:rsidR="002E3C58">
        <w:rPr>
          <w:rFonts w:ascii="Calibri" w:hAnsi="Calibri" w:cs="Calibri"/>
          <w:i/>
          <w:iCs/>
          <w:color w:val="FF0000"/>
          <w:sz w:val="24"/>
          <w:szCs w:val="24"/>
        </w:rPr>
        <w:t xml:space="preserve"> (providing wi-fi in their school parking lots)</w:t>
      </w:r>
    </w:p>
    <w:p w14:paraId="34737348" w14:textId="77777777" w:rsidR="00E22AAF" w:rsidRPr="001929FB" w:rsidRDefault="00E22AAF" w:rsidP="00E22AAF">
      <w:pPr>
        <w:ind w:left="1440"/>
        <w:rPr>
          <w:rFonts w:ascii="Calibri" w:hAnsi="Calibri" w:cs="Calibri"/>
        </w:rPr>
      </w:pPr>
    </w:p>
    <w:p w14:paraId="4C1A70D7" w14:textId="0DEF88FB" w:rsidR="00E22AAF" w:rsidRPr="001929FB" w:rsidRDefault="00B24A3C" w:rsidP="00E22AAF">
      <w:pPr>
        <w:numPr>
          <w:ilvl w:val="0"/>
          <w:numId w:val="1"/>
        </w:numPr>
        <w:spacing w:line="276" w:lineRule="auto"/>
        <w:rPr>
          <w:rFonts w:ascii="Calibri" w:hAnsi="Calibri" w:cs="Calibri"/>
          <w:color w:val="FF0000"/>
        </w:rPr>
      </w:pPr>
      <w:r w:rsidRPr="001929FB">
        <w:rPr>
          <w:rFonts w:ascii="Calibri" w:hAnsi="Calibri" w:cs="Calibri"/>
          <w:b/>
        </w:rPr>
        <w:lastRenderedPageBreak/>
        <w:t>Provide Enrollment/Reentry Opportunities for Vulnerable Youth.</w:t>
      </w:r>
      <w:r w:rsidR="00901126" w:rsidRPr="001929FB">
        <w:rPr>
          <w:rFonts w:ascii="Calibri" w:hAnsi="Calibri" w:cs="Calibri"/>
          <w:b/>
        </w:rPr>
        <w:t xml:space="preserve"> </w:t>
      </w:r>
      <w:r w:rsidR="00834E82" w:rsidRPr="001929FB">
        <w:rPr>
          <w:rFonts w:ascii="Calibri" w:hAnsi="Calibri" w:cs="Calibri"/>
          <w:bCs/>
        </w:rPr>
        <w:t xml:space="preserve">This includes ensuring youth reentering the community are promptly enrolled, complying with enrollment provisions for youth in foster care, youth in the juvenile justice system, and youth who are homeless, and ensuring continuity of services when students transfer. </w:t>
      </w:r>
      <w:r w:rsidR="00901126" w:rsidRPr="001929FB">
        <w:rPr>
          <w:rFonts w:ascii="Calibri" w:hAnsi="Calibri" w:cs="Calibri"/>
          <w:i/>
          <w:iCs/>
          <w:color w:val="FF0000"/>
        </w:rPr>
        <w:t>See related district plan in</w:t>
      </w:r>
      <w:r w:rsidR="00E765EA" w:rsidRPr="001929FB">
        <w:rPr>
          <w:rFonts w:ascii="Calibri" w:hAnsi="Calibri" w:cs="Calibri"/>
          <w:i/>
          <w:iCs/>
          <w:color w:val="FF0000"/>
        </w:rPr>
        <w:t xml:space="preserve"> </w:t>
      </w:r>
      <w:hyperlink r:id="rId22" w:history="1">
        <w:r w:rsidR="00E765EA" w:rsidRPr="001929FB">
          <w:rPr>
            <w:rStyle w:val="Hyperlink"/>
            <w:rFonts w:ascii="Calibri" w:hAnsi="Calibri" w:cs="Calibri"/>
            <w:i/>
            <w:iCs/>
          </w:rPr>
          <w:t>San Ramon Valley Unified</w:t>
        </w:r>
      </w:hyperlink>
      <w:r w:rsidR="00E765EA" w:rsidRPr="001929FB">
        <w:rPr>
          <w:rFonts w:ascii="Calibri" w:hAnsi="Calibri" w:cs="Calibri"/>
          <w:i/>
          <w:iCs/>
          <w:color w:val="FF0000"/>
        </w:rPr>
        <w:t xml:space="preserve"> (enrollment for current school year will re-open on April 13, using online-only system)</w:t>
      </w:r>
    </w:p>
    <w:p w14:paraId="3FDEB82B" w14:textId="77777777" w:rsidR="00E22AAF" w:rsidRPr="001929FB" w:rsidRDefault="00E22AAF" w:rsidP="00E22AAF">
      <w:pPr>
        <w:rPr>
          <w:rFonts w:ascii="Calibri" w:hAnsi="Calibri" w:cs="Calibri"/>
        </w:rPr>
      </w:pPr>
    </w:p>
    <w:p w14:paraId="7C9C1DF8" w14:textId="7B2F651B" w:rsidR="00B24D96" w:rsidRPr="001929FB" w:rsidRDefault="00B24D96" w:rsidP="00B24D96">
      <w:pPr>
        <w:pStyle w:val="ListParagraph"/>
        <w:numPr>
          <w:ilvl w:val="0"/>
          <w:numId w:val="1"/>
        </w:numPr>
        <w:rPr>
          <w:rFonts w:ascii="Calibri" w:hAnsi="Calibri" w:cs="Calibri"/>
          <w:color w:val="FF0000"/>
          <w:sz w:val="24"/>
          <w:szCs w:val="24"/>
        </w:rPr>
      </w:pPr>
      <w:r w:rsidRPr="001929FB">
        <w:rPr>
          <w:rFonts w:ascii="Calibri" w:hAnsi="Calibri" w:cs="Calibri"/>
          <w:b/>
          <w:sz w:val="24"/>
          <w:szCs w:val="24"/>
        </w:rPr>
        <w:t>Adjust School Discipline Policies to Better Support Students.</w:t>
      </w:r>
      <w:r w:rsidR="00350A1F" w:rsidRPr="001929FB">
        <w:rPr>
          <w:rFonts w:ascii="Calibri" w:hAnsi="Calibri" w:cs="Calibri"/>
          <w:b/>
          <w:sz w:val="24"/>
          <w:szCs w:val="24"/>
        </w:rPr>
        <w:t xml:space="preserve"> </w:t>
      </w:r>
      <w:r w:rsidR="00350A1F" w:rsidRPr="001929FB">
        <w:rPr>
          <w:rFonts w:ascii="Calibri" w:hAnsi="Calibri" w:cs="Calibri"/>
          <w:bCs/>
          <w:sz w:val="24"/>
          <w:szCs w:val="24"/>
        </w:rPr>
        <w:t xml:space="preserve">This includes dismissing pending expulsion recommendations, rescinding expulsions subject to an appeal, readmitted students who are eligible to return to school during school </w:t>
      </w:r>
      <w:proofErr w:type="gramStart"/>
      <w:r w:rsidR="00350A1F" w:rsidRPr="001929FB">
        <w:rPr>
          <w:rFonts w:ascii="Calibri" w:hAnsi="Calibri" w:cs="Calibri"/>
          <w:bCs/>
          <w:sz w:val="24"/>
          <w:szCs w:val="24"/>
        </w:rPr>
        <w:t>closures, and</w:t>
      </w:r>
      <w:proofErr w:type="gramEnd"/>
      <w:r w:rsidR="00350A1F" w:rsidRPr="001929FB">
        <w:rPr>
          <w:rFonts w:ascii="Calibri" w:hAnsi="Calibri" w:cs="Calibri"/>
          <w:bCs/>
          <w:sz w:val="24"/>
          <w:szCs w:val="24"/>
        </w:rPr>
        <w:t xml:space="preserve"> prohibiting the use of suspensions.</w:t>
      </w:r>
      <w:r w:rsidR="00E22AAF" w:rsidRPr="001929FB">
        <w:rPr>
          <w:rFonts w:ascii="Calibri" w:hAnsi="Calibri" w:cs="Calibri"/>
          <w:sz w:val="24"/>
          <w:szCs w:val="24"/>
        </w:rPr>
        <w:t xml:space="preserve"> </w:t>
      </w:r>
      <w:r w:rsidR="00D41CCD" w:rsidRPr="001929FB">
        <w:rPr>
          <w:rFonts w:ascii="Calibri" w:hAnsi="Calibri" w:cs="Calibri"/>
          <w:i/>
          <w:iCs/>
          <w:color w:val="FF0000"/>
          <w:sz w:val="24"/>
          <w:szCs w:val="24"/>
        </w:rPr>
        <w:t>No</w:t>
      </w:r>
      <w:r w:rsidR="00901126" w:rsidRPr="001929FB">
        <w:rPr>
          <w:rFonts w:ascii="Calibri" w:hAnsi="Calibri" w:cs="Calibri"/>
          <w:i/>
          <w:iCs/>
          <w:color w:val="FF0000"/>
          <w:sz w:val="24"/>
          <w:szCs w:val="24"/>
        </w:rPr>
        <w:t xml:space="preserve"> related districts plan</w:t>
      </w:r>
      <w:r w:rsidR="00D41CCD" w:rsidRPr="001929FB">
        <w:rPr>
          <w:rFonts w:ascii="Calibri" w:hAnsi="Calibri" w:cs="Calibri"/>
          <w:i/>
          <w:iCs/>
          <w:color w:val="FF0000"/>
          <w:sz w:val="24"/>
          <w:szCs w:val="24"/>
        </w:rPr>
        <w:t>s identified yet.</w:t>
      </w:r>
      <w:r w:rsidR="008D4695" w:rsidRPr="001929FB">
        <w:rPr>
          <w:rFonts w:ascii="Calibri" w:hAnsi="Calibri" w:cs="Calibri"/>
          <w:i/>
          <w:iCs/>
          <w:color w:val="FF0000"/>
          <w:sz w:val="24"/>
          <w:szCs w:val="24"/>
        </w:rPr>
        <w:t xml:space="preserve"> </w:t>
      </w:r>
      <w:commentRangeStart w:id="3"/>
      <w:r w:rsidR="008D4695" w:rsidRPr="001929FB">
        <w:rPr>
          <w:rFonts w:ascii="Calibri" w:hAnsi="Calibri" w:cs="Calibri"/>
          <w:i/>
          <w:iCs/>
          <w:color w:val="FF0000"/>
          <w:sz w:val="24"/>
          <w:szCs w:val="24"/>
        </w:rPr>
        <w:t>Click here</w:t>
      </w:r>
      <w:commentRangeEnd w:id="3"/>
      <w:r w:rsidR="008D4695" w:rsidRPr="001929FB">
        <w:rPr>
          <w:rStyle w:val="CommentReference"/>
          <w:rFonts w:asciiTheme="minorHAnsi" w:eastAsiaTheme="minorHAnsi" w:hAnsiTheme="minorHAnsi" w:cstheme="minorBidi"/>
          <w:sz w:val="24"/>
          <w:szCs w:val="24"/>
          <w:lang w:val="en-US"/>
        </w:rPr>
        <w:commentReference w:id="3"/>
      </w:r>
      <w:r w:rsidR="008D4695" w:rsidRPr="001929FB">
        <w:rPr>
          <w:rFonts w:ascii="Calibri" w:hAnsi="Calibri" w:cs="Calibri"/>
          <w:i/>
          <w:iCs/>
          <w:color w:val="FF0000"/>
          <w:sz w:val="24"/>
          <w:szCs w:val="24"/>
        </w:rPr>
        <w:t xml:space="preserve"> for a recent letter to the Governor recommending a moratorium on school discipline for suggested policies.</w:t>
      </w:r>
    </w:p>
    <w:p w14:paraId="68EDAB9B" w14:textId="77777777" w:rsidR="00E22AAF" w:rsidRPr="001929FB" w:rsidRDefault="00E22AAF" w:rsidP="00E22AAF">
      <w:pPr>
        <w:rPr>
          <w:rFonts w:ascii="Calibri" w:hAnsi="Calibri" w:cs="Calibri"/>
        </w:rPr>
      </w:pPr>
    </w:p>
    <w:p w14:paraId="69DC8405" w14:textId="39780C28" w:rsidR="00B24D96" w:rsidRPr="001929FB" w:rsidRDefault="00B24D96" w:rsidP="00F62ED1">
      <w:pPr>
        <w:pStyle w:val="ListParagraph"/>
        <w:numPr>
          <w:ilvl w:val="0"/>
          <w:numId w:val="1"/>
        </w:numPr>
        <w:rPr>
          <w:rFonts w:ascii="Calibri" w:eastAsia="Times New Roman" w:hAnsi="Calibri" w:cs="Calibri"/>
          <w:bCs/>
          <w:i/>
          <w:iCs/>
          <w:color w:val="FF0000"/>
          <w:sz w:val="24"/>
          <w:szCs w:val="24"/>
        </w:rPr>
      </w:pPr>
      <w:r w:rsidRPr="001929FB">
        <w:rPr>
          <w:rFonts w:ascii="Calibri" w:hAnsi="Calibri" w:cs="Calibri"/>
          <w:b/>
          <w:color w:val="000000" w:themeColor="text1"/>
          <w:sz w:val="24"/>
          <w:szCs w:val="24"/>
        </w:rPr>
        <w:t>Ensure Students with Disabilities Receive Needed Services.</w:t>
      </w:r>
      <w:r w:rsidR="00901126" w:rsidRPr="001929FB">
        <w:rPr>
          <w:rFonts w:ascii="Calibri" w:hAnsi="Calibri" w:cs="Calibri"/>
          <w:b/>
          <w:i/>
          <w:iCs/>
          <w:color w:val="FF0000"/>
          <w:sz w:val="24"/>
          <w:szCs w:val="24"/>
        </w:rPr>
        <w:t xml:space="preserve"> </w:t>
      </w:r>
      <w:r w:rsidR="00350A1F" w:rsidRPr="001929FB">
        <w:rPr>
          <w:rFonts w:ascii="Calibri" w:hAnsi="Calibri" w:cs="Calibri"/>
          <w:bCs/>
          <w:color w:val="000000" w:themeColor="text1"/>
          <w:sz w:val="24"/>
          <w:szCs w:val="24"/>
        </w:rPr>
        <w:t>This includes continuing to provide special education services, creating individualized distance learning plans aligned with students’ special education programs, holding Individualized Education Program (IEP) meetings or postponing only if there is mutual agreement, and convening IEP meetings within 30 days of schools reopening.</w:t>
      </w:r>
      <w:r w:rsidR="00350A1F" w:rsidRPr="001929FB">
        <w:rPr>
          <w:rFonts w:ascii="Calibri" w:hAnsi="Calibri" w:cs="Calibri"/>
          <w:bCs/>
          <w:color w:val="FF0000"/>
          <w:sz w:val="24"/>
          <w:szCs w:val="24"/>
        </w:rPr>
        <w:t xml:space="preserve"> </w:t>
      </w:r>
      <w:r w:rsidR="00901126" w:rsidRPr="001929FB">
        <w:rPr>
          <w:rFonts w:ascii="Calibri" w:hAnsi="Calibri" w:cs="Calibri"/>
          <w:bCs/>
          <w:i/>
          <w:iCs/>
          <w:color w:val="FF0000"/>
          <w:sz w:val="24"/>
          <w:szCs w:val="24"/>
        </w:rPr>
        <w:t>See related districts plan in</w:t>
      </w:r>
      <w:r w:rsidR="00763A45" w:rsidRPr="001929FB">
        <w:rPr>
          <w:rFonts w:ascii="Calibri" w:hAnsi="Calibri" w:cs="Calibri"/>
          <w:bCs/>
          <w:i/>
          <w:iCs/>
          <w:color w:val="FF0000"/>
          <w:sz w:val="24"/>
          <w:szCs w:val="24"/>
        </w:rPr>
        <w:t xml:space="preserve"> </w:t>
      </w:r>
      <w:hyperlink r:id="rId23" w:history="1">
        <w:r w:rsidR="00F62ED1" w:rsidRPr="001929FB">
          <w:rPr>
            <w:rStyle w:val="Hyperlink"/>
            <w:rFonts w:ascii="Calibri" w:hAnsi="Calibri" w:cs="Calibri"/>
            <w:bCs/>
            <w:i/>
            <w:iCs/>
            <w:color w:val="FF0000"/>
            <w:sz w:val="24"/>
            <w:szCs w:val="24"/>
          </w:rPr>
          <w:t>Antioch Unified</w:t>
        </w:r>
      </w:hyperlink>
      <w:r w:rsidR="00F62ED1" w:rsidRPr="001929FB">
        <w:rPr>
          <w:rFonts w:ascii="Calibri" w:hAnsi="Calibri" w:cs="Calibri"/>
          <w:bCs/>
          <w:i/>
          <w:iCs/>
          <w:color w:val="FF0000"/>
          <w:sz w:val="24"/>
          <w:szCs w:val="24"/>
        </w:rPr>
        <w:t xml:space="preserve"> (</w:t>
      </w:r>
      <w:r w:rsidR="00F62ED1" w:rsidRPr="001929FB">
        <w:rPr>
          <w:rFonts w:ascii="Calibri" w:eastAsia="Times New Roman" w:hAnsi="Calibri" w:cs="Calibri"/>
          <w:bCs/>
          <w:i/>
          <w:iCs/>
          <w:color w:val="FF0000"/>
          <w:sz w:val="24"/>
          <w:szCs w:val="24"/>
          <w:shd w:val="clear" w:color="auto" w:fill="FFFFFF"/>
        </w:rPr>
        <w:t>some students with disabilities - those in special day classes - will be contacted individually to discuss technology needs);</w:t>
      </w:r>
      <w:r w:rsidR="00F62ED1" w:rsidRPr="001929FB">
        <w:rPr>
          <w:rFonts w:ascii="Calibri" w:hAnsi="Calibri" w:cs="Calibri"/>
          <w:bCs/>
          <w:i/>
          <w:iCs/>
          <w:color w:val="FF0000"/>
          <w:sz w:val="24"/>
          <w:szCs w:val="24"/>
        </w:rPr>
        <w:t xml:space="preserve"> </w:t>
      </w:r>
      <w:hyperlink r:id="rId24" w:history="1">
        <w:r w:rsidR="00763A45" w:rsidRPr="001929FB">
          <w:rPr>
            <w:rStyle w:val="Hyperlink"/>
            <w:rFonts w:ascii="Calibri" w:hAnsi="Calibri" w:cs="Calibri"/>
            <w:bCs/>
            <w:i/>
            <w:iCs/>
            <w:color w:val="FF0000"/>
            <w:sz w:val="24"/>
            <w:szCs w:val="24"/>
          </w:rPr>
          <w:t>Berkeley Unified</w:t>
        </w:r>
      </w:hyperlink>
      <w:r w:rsidR="00763A45" w:rsidRPr="001929FB">
        <w:rPr>
          <w:rFonts w:ascii="Calibri" w:hAnsi="Calibri" w:cs="Calibri"/>
          <w:bCs/>
          <w:i/>
          <w:iCs/>
          <w:color w:val="FF0000"/>
          <w:sz w:val="24"/>
          <w:szCs w:val="24"/>
        </w:rPr>
        <w:t xml:space="preserve"> (Special Education teachers will provide supplemental support, as described in each IEP, and will amend IEP documents when possible to reflect current conditions), </w:t>
      </w:r>
      <w:hyperlink r:id="rId25" w:history="1">
        <w:r w:rsidR="00CD68C5" w:rsidRPr="001929FB">
          <w:rPr>
            <w:rStyle w:val="Hyperlink"/>
            <w:rFonts w:ascii="Calibri" w:hAnsi="Calibri" w:cs="Calibri"/>
            <w:bCs/>
            <w:i/>
            <w:iCs/>
            <w:color w:val="FF0000"/>
            <w:sz w:val="24"/>
            <w:szCs w:val="24"/>
          </w:rPr>
          <w:t>Liberty Union High School District</w:t>
        </w:r>
      </w:hyperlink>
      <w:r w:rsidR="00CD68C5" w:rsidRPr="001929FB">
        <w:rPr>
          <w:rFonts w:ascii="Calibri" w:hAnsi="Calibri" w:cs="Calibri"/>
          <w:bCs/>
          <w:i/>
          <w:iCs/>
          <w:color w:val="FF0000"/>
          <w:sz w:val="24"/>
          <w:szCs w:val="24"/>
        </w:rPr>
        <w:t xml:space="preserve"> (psychological and speech services in IEPs will be provided remotely, and assignments will be modified by special education teachers)</w:t>
      </w:r>
      <w:r w:rsidR="00E5594C" w:rsidRPr="001929FB">
        <w:rPr>
          <w:rFonts w:ascii="Calibri" w:hAnsi="Calibri" w:cs="Calibri"/>
          <w:bCs/>
          <w:i/>
          <w:iCs/>
          <w:color w:val="FF0000"/>
          <w:sz w:val="24"/>
          <w:szCs w:val="24"/>
        </w:rPr>
        <w:t>;</w:t>
      </w:r>
      <w:r w:rsidR="00C12CD1" w:rsidRPr="001929FB">
        <w:rPr>
          <w:rFonts w:ascii="Calibri" w:hAnsi="Calibri" w:cs="Calibri"/>
          <w:bCs/>
          <w:i/>
          <w:iCs/>
          <w:color w:val="FF0000"/>
          <w:sz w:val="24"/>
          <w:szCs w:val="24"/>
        </w:rPr>
        <w:t xml:space="preserve"> </w:t>
      </w:r>
      <w:hyperlink r:id="rId26" w:history="1">
        <w:r w:rsidR="00C12CD1" w:rsidRPr="001929FB">
          <w:rPr>
            <w:rStyle w:val="Hyperlink"/>
            <w:rFonts w:ascii="Calibri" w:hAnsi="Calibri" w:cs="Calibri"/>
            <w:bCs/>
            <w:i/>
            <w:iCs/>
            <w:sz w:val="24"/>
            <w:szCs w:val="24"/>
          </w:rPr>
          <w:t>Redlands Unified</w:t>
        </w:r>
      </w:hyperlink>
      <w:r w:rsidR="00C12CD1" w:rsidRPr="001929FB">
        <w:rPr>
          <w:rFonts w:ascii="Calibri" w:hAnsi="Calibri" w:cs="Calibri"/>
          <w:bCs/>
          <w:i/>
          <w:iCs/>
          <w:color w:val="FF0000"/>
          <w:sz w:val="24"/>
          <w:szCs w:val="24"/>
        </w:rPr>
        <w:t xml:space="preserve"> (printable tip sheets on how to accommodate students with disabilities needing mild to moderate accommodations);</w:t>
      </w:r>
      <w:r w:rsidR="00E5594C" w:rsidRPr="001929FB">
        <w:rPr>
          <w:rFonts w:ascii="Calibri" w:hAnsi="Calibri" w:cs="Calibri"/>
          <w:bCs/>
          <w:i/>
          <w:iCs/>
          <w:color w:val="FF0000"/>
          <w:sz w:val="24"/>
          <w:szCs w:val="24"/>
        </w:rPr>
        <w:t xml:space="preserve"> </w:t>
      </w:r>
      <w:hyperlink r:id="rId27" w:history="1">
        <w:r w:rsidR="00E5594C" w:rsidRPr="001929FB">
          <w:rPr>
            <w:rStyle w:val="Hyperlink"/>
            <w:rFonts w:ascii="Calibri" w:hAnsi="Calibri" w:cs="Calibri"/>
            <w:bCs/>
            <w:i/>
            <w:iCs/>
            <w:color w:val="FF0000"/>
            <w:sz w:val="24"/>
            <w:szCs w:val="24"/>
          </w:rPr>
          <w:t>San Jose Unified</w:t>
        </w:r>
      </w:hyperlink>
      <w:r w:rsidR="00E5594C" w:rsidRPr="001929FB">
        <w:rPr>
          <w:rFonts w:ascii="Calibri" w:hAnsi="Calibri" w:cs="Calibri"/>
          <w:bCs/>
          <w:i/>
          <w:iCs/>
          <w:color w:val="FF0000"/>
          <w:sz w:val="24"/>
          <w:szCs w:val="24"/>
        </w:rPr>
        <w:t xml:space="preserve"> (special education teachers will reach out to every student to discuss plans)</w:t>
      </w:r>
      <w:r w:rsidR="003853FF" w:rsidRPr="001929FB">
        <w:rPr>
          <w:rFonts w:ascii="Calibri" w:hAnsi="Calibri" w:cs="Calibri"/>
          <w:bCs/>
          <w:i/>
          <w:iCs/>
          <w:color w:val="FF0000"/>
          <w:sz w:val="24"/>
          <w:szCs w:val="24"/>
        </w:rPr>
        <w:t xml:space="preserve">; </w:t>
      </w:r>
      <w:hyperlink r:id="rId28" w:history="1">
        <w:r w:rsidR="003853FF" w:rsidRPr="001929FB">
          <w:rPr>
            <w:rStyle w:val="Hyperlink"/>
            <w:rFonts w:ascii="Calibri" w:hAnsi="Calibri" w:cs="Calibri"/>
            <w:bCs/>
            <w:i/>
            <w:iCs/>
            <w:sz w:val="24"/>
            <w:szCs w:val="24"/>
          </w:rPr>
          <w:t>San Mateo Union High School District</w:t>
        </w:r>
      </w:hyperlink>
      <w:r w:rsidR="003853FF" w:rsidRPr="001929FB">
        <w:rPr>
          <w:rFonts w:ascii="Calibri" w:hAnsi="Calibri" w:cs="Calibri"/>
          <w:bCs/>
          <w:i/>
          <w:iCs/>
          <w:color w:val="FF0000"/>
          <w:sz w:val="24"/>
          <w:szCs w:val="24"/>
        </w:rPr>
        <w:t xml:space="preserve"> (IEP meetings held over video conference if parent consent, and another IEP meeting will be scheduled when schools reopen)</w:t>
      </w:r>
      <w:r w:rsidR="003D03B0" w:rsidRPr="001929FB">
        <w:rPr>
          <w:rFonts w:ascii="Calibri" w:hAnsi="Calibri" w:cs="Calibri"/>
          <w:bCs/>
          <w:i/>
          <w:iCs/>
          <w:color w:val="FF0000"/>
          <w:sz w:val="24"/>
          <w:szCs w:val="24"/>
        </w:rPr>
        <w:t xml:space="preserve">; </w:t>
      </w:r>
      <w:hyperlink r:id="rId29" w:history="1">
        <w:r w:rsidR="003D03B0" w:rsidRPr="001929FB">
          <w:rPr>
            <w:rStyle w:val="Hyperlink"/>
            <w:rFonts w:ascii="Calibri" w:hAnsi="Calibri" w:cs="Calibri"/>
            <w:bCs/>
            <w:i/>
            <w:iCs/>
            <w:sz w:val="24"/>
            <w:szCs w:val="24"/>
          </w:rPr>
          <w:t>Sequoia Union High School District</w:t>
        </w:r>
      </w:hyperlink>
      <w:r w:rsidR="003D03B0" w:rsidRPr="001929FB">
        <w:rPr>
          <w:rFonts w:ascii="Calibri" w:hAnsi="Calibri" w:cs="Calibri"/>
          <w:bCs/>
          <w:i/>
          <w:iCs/>
          <w:color w:val="FF0000"/>
          <w:sz w:val="24"/>
          <w:szCs w:val="24"/>
        </w:rPr>
        <w:t xml:space="preserve"> (developed alternative plan for distance learning for students with IEPs)</w:t>
      </w:r>
    </w:p>
    <w:p w14:paraId="2915F9EC" w14:textId="77777777" w:rsidR="00C44F0E" w:rsidRPr="001929FB" w:rsidRDefault="00C44F0E" w:rsidP="00C44F0E">
      <w:pPr>
        <w:spacing w:line="276" w:lineRule="auto"/>
        <w:ind w:left="720"/>
        <w:rPr>
          <w:rFonts w:ascii="Calibri" w:hAnsi="Calibri" w:cs="Calibri"/>
        </w:rPr>
      </w:pPr>
    </w:p>
    <w:p w14:paraId="1816EB93" w14:textId="71BA3DA4" w:rsidR="00350A1F" w:rsidRPr="001929FB" w:rsidRDefault="00350A1F" w:rsidP="00350A1F">
      <w:pPr>
        <w:pStyle w:val="ListParagraph"/>
        <w:numPr>
          <w:ilvl w:val="0"/>
          <w:numId w:val="1"/>
        </w:numPr>
        <w:rPr>
          <w:rFonts w:ascii="Calibri" w:hAnsi="Calibri" w:cs="Calibri"/>
          <w:b/>
          <w:sz w:val="24"/>
          <w:szCs w:val="24"/>
        </w:rPr>
      </w:pPr>
      <w:r w:rsidRPr="001929FB">
        <w:rPr>
          <w:rFonts w:ascii="Calibri" w:hAnsi="Calibri" w:cs="Calibri"/>
          <w:b/>
          <w:sz w:val="24"/>
          <w:szCs w:val="24"/>
        </w:rPr>
        <w:t xml:space="preserve">Provide Students in Alternative Schools with Access to Education Resources. </w:t>
      </w:r>
      <w:r w:rsidRPr="001929FB">
        <w:rPr>
          <w:rFonts w:ascii="Calibri" w:hAnsi="Calibri" w:cs="Calibri"/>
          <w:bCs/>
          <w:sz w:val="24"/>
          <w:szCs w:val="24"/>
        </w:rPr>
        <w:t xml:space="preserve">This includes implementing technology-based distance learning strategies, continuing work with postsecondary partners, and communicating with students’ families about their learning plans. Youth should be released from incarceration, but if they remain, County Offices of Education should coordinate with Probation to ensure students’ mental and physical health is safeguarded while also prioritizing meaningful distance learning </w:t>
      </w:r>
      <w:r w:rsidRPr="001929FB">
        <w:rPr>
          <w:rFonts w:ascii="Calibri" w:hAnsi="Calibri" w:cs="Calibri"/>
          <w:bCs/>
          <w:sz w:val="24"/>
          <w:szCs w:val="24"/>
        </w:rPr>
        <w:lastRenderedPageBreak/>
        <w:t xml:space="preserve">opportunities and connections to the community. </w:t>
      </w:r>
      <w:r w:rsidRPr="001929FB">
        <w:rPr>
          <w:rFonts w:ascii="Calibri" w:hAnsi="Calibri" w:cs="Calibri"/>
          <w:bCs/>
          <w:i/>
          <w:iCs/>
          <w:color w:val="FF0000"/>
          <w:sz w:val="24"/>
          <w:szCs w:val="24"/>
        </w:rPr>
        <w:t xml:space="preserve">See related district plans in </w:t>
      </w:r>
      <w:hyperlink r:id="rId30" w:history="1">
        <w:r w:rsidRPr="001929FB">
          <w:rPr>
            <w:rStyle w:val="Hyperlink"/>
            <w:rFonts w:ascii="Calibri" w:hAnsi="Calibri" w:cs="Calibri"/>
            <w:bCs/>
            <w:i/>
            <w:iCs/>
            <w:color w:val="0070C0"/>
            <w:sz w:val="24"/>
            <w:szCs w:val="24"/>
          </w:rPr>
          <w:t>Monterey-Peninsula Unified</w:t>
        </w:r>
      </w:hyperlink>
      <w:r w:rsidRPr="001929FB">
        <w:rPr>
          <w:rFonts w:ascii="Calibri" w:hAnsi="Calibri" w:cs="Calibri"/>
          <w:bCs/>
          <w:i/>
          <w:iCs/>
          <w:color w:val="FF0000"/>
          <w:sz w:val="24"/>
          <w:szCs w:val="24"/>
        </w:rPr>
        <w:t xml:space="preserve"> (providing laptops to alternative school students); </w:t>
      </w:r>
      <w:hyperlink r:id="rId31" w:anchor="heading=h.vh9lx0phw0c8" w:history="1">
        <w:r w:rsidRPr="001929FB">
          <w:rPr>
            <w:rStyle w:val="Hyperlink"/>
            <w:rFonts w:ascii="Calibri" w:hAnsi="Calibri" w:cs="Calibri"/>
            <w:bCs/>
            <w:i/>
            <w:iCs/>
            <w:sz w:val="24"/>
            <w:szCs w:val="24"/>
          </w:rPr>
          <w:t>San Francisco Unified</w:t>
        </w:r>
      </w:hyperlink>
      <w:r w:rsidRPr="001929FB">
        <w:rPr>
          <w:rFonts w:ascii="Calibri" w:hAnsi="Calibri" w:cs="Calibri"/>
          <w:bCs/>
          <w:i/>
          <w:iCs/>
          <w:color w:val="FF0000"/>
          <w:sz w:val="24"/>
          <w:szCs w:val="24"/>
        </w:rPr>
        <w:t xml:space="preserve"> (specific information on distance learning standards for alternative education students, including individual check ins and proactive provision of technology to students)</w:t>
      </w:r>
    </w:p>
    <w:p w14:paraId="456E18F9" w14:textId="6117E9EA" w:rsidR="0078506A" w:rsidRPr="001929FB" w:rsidRDefault="0078506A" w:rsidP="0078506A">
      <w:pPr>
        <w:numPr>
          <w:ilvl w:val="0"/>
          <w:numId w:val="1"/>
        </w:numPr>
        <w:spacing w:before="240" w:line="276" w:lineRule="auto"/>
        <w:rPr>
          <w:rFonts w:ascii="Calibri" w:hAnsi="Calibri" w:cs="Calibri"/>
        </w:rPr>
      </w:pPr>
      <w:r w:rsidRPr="001929FB">
        <w:rPr>
          <w:rFonts w:ascii="Calibri" w:hAnsi="Calibri" w:cs="Calibri"/>
          <w:b/>
        </w:rPr>
        <w:t xml:space="preserve">Support Foster Youth with Access to Connection and Instruction. </w:t>
      </w:r>
      <w:r w:rsidRPr="001929FB">
        <w:rPr>
          <w:rFonts w:ascii="Calibri" w:hAnsi="Calibri" w:cs="Calibri"/>
          <w:bCs/>
        </w:rPr>
        <w:t xml:space="preserve">This includes increasing outreach by districts to foster youth and ensuring school stability rights are protected. </w:t>
      </w:r>
      <w:r w:rsidRPr="001929FB">
        <w:rPr>
          <w:rFonts w:ascii="Calibri" w:hAnsi="Calibri" w:cs="Calibri"/>
          <w:bCs/>
          <w:i/>
          <w:iCs/>
          <w:color w:val="FF0000"/>
        </w:rPr>
        <w:t xml:space="preserve">See related district plans in </w:t>
      </w:r>
      <w:hyperlink r:id="rId32" w:anchor="heading=h.aczyuw2yex2w" w:history="1">
        <w:r w:rsidRPr="001929FB">
          <w:rPr>
            <w:rStyle w:val="Hyperlink"/>
            <w:rFonts w:ascii="Calibri" w:hAnsi="Calibri" w:cs="Calibri"/>
            <w:bCs/>
            <w:i/>
            <w:iCs/>
          </w:rPr>
          <w:t>Los Angeles County Office of Education</w:t>
        </w:r>
      </w:hyperlink>
      <w:r w:rsidRPr="001929FB">
        <w:rPr>
          <w:rFonts w:ascii="Calibri" w:hAnsi="Calibri" w:cs="Calibri"/>
          <w:bCs/>
          <w:i/>
          <w:iCs/>
          <w:color w:val="FF0000"/>
        </w:rPr>
        <w:t xml:space="preserve"> (created resource guide for foster youth and their support teams); Santa Clara County Office of Education (providing District Liaisons guidance on how to communicate with foster youth during </w:t>
      </w:r>
      <w:commentRangeStart w:id="4"/>
      <w:r w:rsidRPr="001929FB">
        <w:rPr>
          <w:rFonts w:ascii="Calibri" w:hAnsi="Calibri" w:cs="Calibri"/>
          <w:bCs/>
          <w:i/>
          <w:iCs/>
          <w:color w:val="FF0000"/>
        </w:rPr>
        <w:t>pandemic</w:t>
      </w:r>
      <w:commentRangeEnd w:id="4"/>
      <w:r w:rsidRPr="001929FB">
        <w:rPr>
          <w:rStyle w:val="CommentReference"/>
          <w:rFonts w:ascii="Calibri" w:hAnsi="Calibri" w:cs="Calibri"/>
          <w:bCs/>
          <w:sz w:val="24"/>
          <w:szCs w:val="24"/>
        </w:rPr>
        <w:commentReference w:id="4"/>
      </w:r>
      <w:r w:rsidRPr="001929FB">
        <w:rPr>
          <w:rFonts w:ascii="Calibri" w:hAnsi="Calibri" w:cs="Calibri"/>
          <w:bCs/>
          <w:i/>
          <w:iCs/>
          <w:color w:val="FF0000"/>
        </w:rPr>
        <w:t xml:space="preserve">), </w:t>
      </w:r>
      <w:hyperlink r:id="rId33" w:history="1">
        <w:r w:rsidRPr="001929FB">
          <w:rPr>
            <w:rStyle w:val="Hyperlink"/>
            <w:rFonts w:ascii="Calibri" w:hAnsi="Calibri" w:cs="Calibri"/>
            <w:bCs/>
            <w:i/>
            <w:iCs/>
          </w:rPr>
          <w:t>San Francisco Unified</w:t>
        </w:r>
      </w:hyperlink>
      <w:r w:rsidRPr="001929FB">
        <w:rPr>
          <w:rFonts w:ascii="Calibri" w:hAnsi="Calibri" w:cs="Calibri"/>
          <w:bCs/>
          <w:i/>
          <w:iCs/>
          <w:color w:val="FF0000"/>
        </w:rPr>
        <w:t xml:space="preserve"> (reminds staff of right to school of origin in distance learning guide, and prioritizes </w:t>
      </w:r>
      <w:proofErr w:type="spellStart"/>
      <w:r w:rsidRPr="001929FB">
        <w:rPr>
          <w:rFonts w:ascii="Calibri" w:hAnsi="Calibri" w:cs="Calibri"/>
          <w:bCs/>
          <w:i/>
          <w:iCs/>
          <w:color w:val="FF0000"/>
        </w:rPr>
        <w:t>wifi</w:t>
      </w:r>
      <w:proofErr w:type="spellEnd"/>
      <w:r w:rsidRPr="001929FB">
        <w:rPr>
          <w:rFonts w:ascii="Calibri" w:hAnsi="Calibri" w:cs="Calibri"/>
          <w:bCs/>
          <w:i/>
          <w:iCs/>
          <w:color w:val="FF0000"/>
        </w:rPr>
        <w:t xml:space="preserve"> hotspots for youth in foster care, among other vulnerable youth)</w:t>
      </w:r>
    </w:p>
    <w:p w14:paraId="49419A45" w14:textId="77777777" w:rsidR="00350A1F" w:rsidRPr="001929FB" w:rsidRDefault="00350A1F" w:rsidP="0078506A">
      <w:pPr>
        <w:spacing w:line="276" w:lineRule="auto"/>
        <w:ind w:left="720"/>
        <w:rPr>
          <w:rFonts w:ascii="Calibri" w:hAnsi="Calibri" w:cs="Calibri"/>
        </w:rPr>
      </w:pPr>
    </w:p>
    <w:p w14:paraId="6E2D051A" w14:textId="1DF23415" w:rsidR="00E22AAF" w:rsidRPr="001929FB" w:rsidRDefault="00EA7BB9" w:rsidP="00E22AAF">
      <w:pPr>
        <w:numPr>
          <w:ilvl w:val="0"/>
          <w:numId w:val="1"/>
        </w:numPr>
        <w:spacing w:line="276" w:lineRule="auto"/>
        <w:rPr>
          <w:rFonts w:ascii="Calibri" w:hAnsi="Calibri" w:cs="Calibri"/>
        </w:rPr>
      </w:pPr>
      <w:r w:rsidRPr="001929FB">
        <w:rPr>
          <w:rFonts w:ascii="Calibri" w:hAnsi="Calibri" w:cs="Calibri"/>
          <w:b/>
        </w:rPr>
        <w:t xml:space="preserve">Take a Supportive Approach Toward </w:t>
      </w:r>
      <w:r w:rsidR="00E22AAF" w:rsidRPr="001929FB">
        <w:rPr>
          <w:rFonts w:ascii="Calibri" w:hAnsi="Calibri" w:cs="Calibri"/>
          <w:b/>
        </w:rPr>
        <w:t>Attendance</w:t>
      </w:r>
      <w:r w:rsidRPr="001929FB">
        <w:rPr>
          <w:rFonts w:ascii="Calibri" w:hAnsi="Calibri" w:cs="Calibri"/>
          <w:b/>
        </w:rPr>
        <w:t xml:space="preserve"> and </w:t>
      </w:r>
      <w:r w:rsidR="00E22AAF" w:rsidRPr="001929FB">
        <w:rPr>
          <w:rFonts w:ascii="Calibri" w:hAnsi="Calibri" w:cs="Calibri"/>
          <w:b/>
        </w:rPr>
        <w:t>Truancy</w:t>
      </w:r>
      <w:r w:rsidRPr="001929FB">
        <w:rPr>
          <w:rFonts w:ascii="Calibri" w:hAnsi="Calibri" w:cs="Calibri"/>
        </w:rPr>
        <w:t>.</w:t>
      </w:r>
      <w:r w:rsidR="00787C8E" w:rsidRPr="001929FB">
        <w:rPr>
          <w:rFonts w:ascii="Calibri" w:hAnsi="Calibri" w:cs="Calibri"/>
        </w:rPr>
        <w:t xml:space="preserve"> </w:t>
      </w:r>
      <w:r w:rsidR="0078506A" w:rsidRPr="001929FB">
        <w:rPr>
          <w:rFonts w:ascii="Calibri" w:hAnsi="Calibri" w:cs="Calibri"/>
        </w:rPr>
        <w:t xml:space="preserve">This includes eliminating referrals to the District Attorney’s office due to truancy and eliminating formal or informal transfers of students to other schools. </w:t>
      </w:r>
      <w:r w:rsidR="00C12CD1" w:rsidRPr="001929FB">
        <w:rPr>
          <w:rFonts w:ascii="Calibri" w:hAnsi="Calibri" w:cs="Calibri"/>
          <w:i/>
          <w:iCs/>
          <w:color w:val="FF0000"/>
        </w:rPr>
        <w:t xml:space="preserve">No related district plans identified yet. </w:t>
      </w:r>
    </w:p>
    <w:p w14:paraId="5408BEA6" w14:textId="77777777" w:rsidR="00E22AAF" w:rsidRPr="001929FB" w:rsidRDefault="00E22AAF" w:rsidP="00E22AAF">
      <w:pPr>
        <w:ind w:left="720"/>
        <w:rPr>
          <w:rFonts w:ascii="Calibri" w:hAnsi="Calibri" w:cs="Calibri"/>
        </w:rPr>
      </w:pPr>
    </w:p>
    <w:p w14:paraId="414EA133" w14:textId="6C7CB840" w:rsidR="00C44F0E" w:rsidRPr="001929FB" w:rsidRDefault="005E3911" w:rsidP="00C44F0E">
      <w:pPr>
        <w:pStyle w:val="ListParagraph"/>
        <w:numPr>
          <w:ilvl w:val="0"/>
          <w:numId w:val="1"/>
        </w:numPr>
        <w:rPr>
          <w:rFonts w:ascii="Calibri" w:hAnsi="Calibri" w:cs="Calibri"/>
          <w:sz w:val="24"/>
          <w:szCs w:val="24"/>
        </w:rPr>
      </w:pPr>
      <w:r w:rsidRPr="001929FB">
        <w:rPr>
          <w:rFonts w:ascii="Calibri" w:hAnsi="Calibri" w:cs="Calibri"/>
          <w:b/>
          <w:sz w:val="24"/>
          <w:szCs w:val="24"/>
        </w:rPr>
        <w:t xml:space="preserve">Encourage Compassionate </w:t>
      </w:r>
      <w:r w:rsidR="00E22AAF" w:rsidRPr="001929FB">
        <w:rPr>
          <w:rFonts w:ascii="Calibri" w:hAnsi="Calibri" w:cs="Calibri"/>
          <w:b/>
          <w:sz w:val="24"/>
          <w:szCs w:val="24"/>
        </w:rPr>
        <w:t>Grad</w:t>
      </w:r>
      <w:r w:rsidRPr="001929FB">
        <w:rPr>
          <w:rFonts w:ascii="Calibri" w:hAnsi="Calibri" w:cs="Calibri"/>
          <w:b/>
          <w:sz w:val="24"/>
          <w:szCs w:val="24"/>
        </w:rPr>
        <w:t>ing Practices</w:t>
      </w:r>
      <w:r w:rsidRPr="001929FB">
        <w:rPr>
          <w:rFonts w:ascii="Calibri" w:hAnsi="Calibri" w:cs="Calibri"/>
          <w:sz w:val="24"/>
          <w:szCs w:val="24"/>
        </w:rPr>
        <w:t>.</w:t>
      </w:r>
      <w:r w:rsidR="0078506A" w:rsidRPr="001929FB">
        <w:rPr>
          <w:rFonts w:ascii="Calibri" w:hAnsi="Calibri" w:cs="Calibri"/>
          <w:sz w:val="24"/>
          <w:szCs w:val="24"/>
        </w:rPr>
        <w:t xml:space="preserve"> This includes ensuring no student’s grade is negatively impacted during school closures, but that students have opportunities to improve their prior grades during the pandemic.</w:t>
      </w:r>
      <w:r w:rsidR="00E22AAF" w:rsidRPr="001929FB">
        <w:rPr>
          <w:rFonts w:ascii="Calibri" w:hAnsi="Calibri" w:cs="Calibri"/>
          <w:sz w:val="24"/>
          <w:szCs w:val="24"/>
        </w:rPr>
        <w:t xml:space="preserve"> </w:t>
      </w:r>
      <w:r w:rsidR="00EE5B80" w:rsidRPr="001929FB">
        <w:rPr>
          <w:rFonts w:ascii="Calibri" w:hAnsi="Calibri" w:cs="Calibri"/>
          <w:i/>
          <w:iCs/>
          <w:color w:val="FF0000"/>
          <w:sz w:val="24"/>
          <w:szCs w:val="24"/>
        </w:rPr>
        <w:t xml:space="preserve">See related district plans in </w:t>
      </w:r>
      <w:hyperlink r:id="rId34" w:history="1">
        <w:r w:rsidR="00513B16" w:rsidRPr="001929FB">
          <w:rPr>
            <w:rStyle w:val="Hyperlink"/>
            <w:rFonts w:ascii="Calibri" w:hAnsi="Calibri" w:cs="Calibri"/>
            <w:i/>
            <w:iCs/>
            <w:sz w:val="24"/>
            <w:szCs w:val="24"/>
          </w:rPr>
          <w:t>West Contra Costa Unified</w:t>
        </w:r>
      </w:hyperlink>
      <w:r w:rsidR="00B21D65" w:rsidRPr="001929FB">
        <w:rPr>
          <w:rFonts w:ascii="Calibri" w:hAnsi="Calibri" w:cs="Calibri"/>
          <w:i/>
          <w:iCs/>
          <w:color w:val="FF0000"/>
          <w:sz w:val="24"/>
          <w:szCs w:val="24"/>
        </w:rPr>
        <w:t xml:space="preserve"> (work completed during school closure will not factor into grades, but students can make up prior work and improve grade</w:t>
      </w:r>
      <w:r w:rsidR="002E3C58">
        <w:rPr>
          <w:rFonts w:ascii="Calibri" w:hAnsi="Calibri" w:cs="Calibri"/>
          <w:i/>
          <w:iCs/>
          <w:color w:val="FF0000"/>
          <w:sz w:val="24"/>
          <w:szCs w:val="24"/>
        </w:rPr>
        <w:t>s</w:t>
      </w:r>
      <w:r w:rsidR="00B21D65" w:rsidRPr="001929FB">
        <w:rPr>
          <w:rFonts w:ascii="Calibri" w:hAnsi="Calibri" w:cs="Calibri"/>
          <w:i/>
          <w:iCs/>
          <w:color w:val="FF0000"/>
          <w:sz w:val="24"/>
          <w:szCs w:val="24"/>
        </w:rPr>
        <w:t>)</w:t>
      </w:r>
      <w:r w:rsidR="00513B16" w:rsidRPr="001929FB">
        <w:rPr>
          <w:rFonts w:ascii="Calibri" w:hAnsi="Calibri" w:cs="Calibri"/>
          <w:i/>
          <w:iCs/>
          <w:color w:val="FF0000"/>
          <w:sz w:val="24"/>
          <w:szCs w:val="24"/>
        </w:rPr>
        <w:t xml:space="preserve">, </w:t>
      </w:r>
      <w:hyperlink r:id="rId35" w:history="1">
        <w:r w:rsidR="00513B16" w:rsidRPr="001929FB">
          <w:rPr>
            <w:rStyle w:val="Hyperlink"/>
            <w:rFonts w:ascii="Calibri" w:hAnsi="Calibri" w:cs="Calibri"/>
            <w:i/>
            <w:iCs/>
            <w:sz w:val="24"/>
            <w:szCs w:val="24"/>
          </w:rPr>
          <w:t>Antioch Unified</w:t>
        </w:r>
      </w:hyperlink>
      <w:r w:rsidR="00513B16" w:rsidRPr="001929FB">
        <w:rPr>
          <w:rFonts w:ascii="Calibri" w:hAnsi="Calibri" w:cs="Calibri"/>
          <w:i/>
          <w:iCs/>
          <w:color w:val="FF0000"/>
          <w:sz w:val="24"/>
          <w:szCs w:val="24"/>
        </w:rPr>
        <w:t xml:space="preserve"> (pass/no mark grades for high school); </w:t>
      </w:r>
      <w:hyperlink r:id="rId36" w:history="1">
        <w:r w:rsidR="008A46C8" w:rsidRPr="001929FB">
          <w:rPr>
            <w:rStyle w:val="Hyperlink"/>
            <w:rFonts w:ascii="Calibri" w:hAnsi="Calibri" w:cs="Calibri"/>
            <w:i/>
            <w:iCs/>
            <w:sz w:val="24"/>
            <w:szCs w:val="24"/>
          </w:rPr>
          <w:t>San Ramon Unified</w:t>
        </w:r>
      </w:hyperlink>
      <w:r w:rsidR="008A46C8" w:rsidRPr="001929FB">
        <w:rPr>
          <w:rFonts w:ascii="Calibri" w:hAnsi="Calibri" w:cs="Calibri"/>
          <w:i/>
          <w:iCs/>
          <w:color w:val="FF0000"/>
          <w:sz w:val="24"/>
          <w:szCs w:val="24"/>
        </w:rPr>
        <w:t xml:space="preserve"> (pass/no mark for middle and high); </w:t>
      </w:r>
      <w:hyperlink r:id="rId37" w:history="1">
        <w:r w:rsidR="008A46C8" w:rsidRPr="001929FB">
          <w:rPr>
            <w:rStyle w:val="Hyperlink"/>
            <w:rFonts w:ascii="Calibri" w:hAnsi="Calibri" w:cs="Calibri"/>
            <w:i/>
            <w:iCs/>
            <w:sz w:val="24"/>
            <w:szCs w:val="24"/>
          </w:rPr>
          <w:t>East Side Union High School District</w:t>
        </w:r>
      </w:hyperlink>
      <w:r w:rsidR="008A46C8" w:rsidRPr="001929FB">
        <w:rPr>
          <w:rFonts w:ascii="Calibri" w:hAnsi="Calibri" w:cs="Calibri"/>
          <w:i/>
          <w:iCs/>
          <w:color w:val="FF0000"/>
          <w:sz w:val="24"/>
          <w:szCs w:val="24"/>
        </w:rPr>
        <w:t xml:space="preserve"> (</w:t>
      </w:r>
      <w:r w:rsidR="002E3C58" w:rsidRPr="001929FB">
        <w:rPr>
          <w:rFonts w:ascii="Calibri" w:hAnsi="Calibri" w:cs="Calibri"/>
          <w:i/>
          <w:iCs/>
          <w:color w:val="FF0000"/>
          <w:sz w:val="24"/>
          <w:szCs w:val="24"/>
        </w:rPr>
        <w:t>work completed during school closure will not factor into grades, but students can make up prior work and improve grade</w:t>
      </w:r>
      <w:r w:rsidR="002E3C58">
        <w:rPr>
          <w:rFonts w:ascii="Calibri" w:hAnsi="Calibri" w:cs="Calibri"/>
          <w:i/>
          <w:iCs/>
          <w:color w:val="FF0000"/>
          <w:sz w:val="24"/>
          <w:szCs w:val="24"/>
        </w:rPr>
        <w:t>s</w:t>
      </w:r>
      <w:r w:rsidR="008A46C8" w:rsidRPr="001929FB">
        <w:rPr>
          <w:rFonts w:ascii="Calibri" w:hAnsi="Calibri" w:cs="Calibri"/>
          <w:i/>
          <w:iCs/>
          <w:color w:val="FF0000"/>
          <w:sz w:val="24"/>
          <w:szCs w:val="24"/>
        </w:rPr>
        <w:t xml:space="preserve">); </w:t>
      </w:r>
      <w:hyperlink r:id="rId38" w:history="1">
        <w:r w:rsidR="008A46C8" w:rsidRPr="001929FB">
          <w:rPr>
            <w:rStyle w:val="Hyperlink"/>
            <w:rFonts w:ascii="Calibri" w:hAnsi="Calibri" w:cs="Calibri"/>
            <w:i/>
            <w:iCs/>
            <w:sz w:val="24"/>
            <w:szCs w:val="24"/>
          </w:rPr>
          <w:t>Alameda Unified</w:t>
        </w:r>
      </w:hyperlink>
      <w:r w:rsidR="008A46C8" w:rsidRPr="001929FB">
        <w:rPr>
          <w:rFonts w:ascii="Calibri" w:hAnsi="Calibri" w:cs="Calibri"/>
          <w:i/>
          <w:iCs/>
          <w:color w:val="FF0000"/>
          <w:sz w:val="24"/>
          <w:szCs w:val="24"/>
        </w:rPr>
        <w:t xml:space="preserve"> (tentative credit/no credit policy for middle/high with individualized feedback); </w:t>
      </w:r>
      <w:hyperlink r:id="rId39" w:history="1">
        <w:r w:rsidR="008A46C8" w:rsidRPr="001929FB">
          <w:rPr>
            <w:rStyle w:val="Hyperlink"/>
            <w:rFonts w:ascii="Calibri" w:hAnsi="Calibri" w:cs="Calibri"/>
            <w:i/>
            <w:iCs/>
            <w:sz w:val="24"/>
            <w:szCs w:val="24"/>
          </w:rPr>
          <w:t>Berkeley Unified</w:t>
        </w:r>
      </w:hyperlink>
      <w:r w:rsidR="008A46C8" w:rsidRPr="001929FB">
        <w:rPr>
          <w:rFonts w:ascii="Calibri" w:hAnsi="Calibri" w:cs="Calibri"/>
          <w:i/>
          <w:iCs/>
          <w:color w:val="FF0000"/>
          <w:sz w:val="24"/>
          <w:szCs w:val="24"/>
        </w:rPr>
        <w:t xml:space="preserve"> (work during closure not graded; work assigned prior to closure can be completed for grade)</w:t>
      </w:r>
    </w:p>
    <w:p w14:paraId="0B42F59D" w14:textId="77777777" w:rsidR="005E3911" w:rsidRPr="001929FB" w:rsidRDefault="005E3911" w:rsidP="005E3911">
      <w:pPr>
        <w:spacing w:line="276" w:lineRule="auto"/>
        <w:ind w:left="720"/>
        <w:rPr>
          <w:rFonts w:ascii="Calibri" w:hAnsi="Calibri" w:cs="Calibri"/>
        </w:rPr>
      </w:pPr>
    </w:p>
    <w:p w14:paraId="43DFD1E2" w14:textId="77777777" w:rsidR="001929FB" w:rsidRPr="001929FB" w:rsidRDefault="001929FB" w:rsidP="001929FB">
      <w:pPr>
        <w:rPr>
          <w:rFonts w:ascii="Calibri" w:hAnsi="Calibri" w:cs="Calibri"/>
        </w:rPr>
      </w:pPr>
      <w:r w:rsidRPr="001929FB">
        <w:rPr>
          <w:rFonts w:ascii="Calibri" w:hAnsi="Calibri" w:cs="Calibri"/>
          <w:b/>
          <w:bCs/>
        </w:rPr>
        <w:t>District plans are changing rapidly as districts are able to complete planning and decide upon courses of action.</w:t>
      </w:r>
      <w:r w:rsidRPr="001929FB">
        <w:rPr>
          <w:rFonts w:ascii="Calibri" w:hAnsi="Calibri" w:cs="Calibri"/>
        </w:rPr>
        <w:t xml:space="preserve"> We will add additional examples to this webpage weekly until the end of May 2020, when the school year ends for many districts. To contribute ideas to or ask questions regarding this webpage, please contact </w:t>
      </w:r>
      <w:hyperlink r:id="rId40" w:history="1">
        <w:r w:rsidRPr="001929FB">
          <w:rPr>
            <w:rStyle w:val="Hyperlink"/>
            <w:rFonts w:ascii="Calibri" w:hAnsi="Calibri" w:cs="Calibri"/>
          </w:rPr>
          <w:t>info@youthlaw.org</w:t>
        </w:r>
      </w:hyperlink>
      <w:r w:rsidRPr="001929FB">
        <w:rPr>
          <w:rFonts w:ascii="Calibri" w:hAnsi="Calibri" w:cs="Calibri"/>
        </w:rPr>
        <w:t xml:space="preserve">. </w:t>
      </w:r>
    </w:p>
    <w:p w14:paraId="1A598FA3" w14:textId="77777777" w:rsidR="00DF0330" w:rsidRPr="001929FB" w:rsidRDefault="00DF0330" w:rsidP="00E22AAF">
      <w:pPr>
        <w:rPr>
          <w:rFonts w:ascii="Calibri" w:hAnsi="Calibri" w:cs="Calibri"/>
          <w:i/>
          <w:iCs/>
        </w:rPr>
      </w:pPr>
    </w:p>
    <w:p w14:paraId="1C3053A9" w14:textId="77777777" w:rsidR="00252AA5" w:rsidRPr="001929FB" w:rsidRDefault="00252AA5">
      <w:pPr>
        <w:rPr>
          <w:rFonts w:ascii="Calibri" w:hAnsi="Calibri" w:cs="Calibri"/>
        </w:rPr>
      </w:pPr>
    </w:p>
    <w:sectPr w:rsidR="00252AA5" w:rsidRPr="001929FB" w:rsidSect="0039793C">
      <w:footerReference w:type="even" r:id="rId41"/>
      <w:footerReference w:type="default" r:id="rId4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tasi Uppal" w:date="2020-04-20T17:19:00Z" w:initials="AU">
    <w:p w14:paraId="58537E52" w14:textId="446DDA71" w:rsidR="002E3C58" w:rsidRDefault="002E3C58">
      <w:pPr>
        <w:pStyle w:val="CommentText"/>
      </w:pPr>
      <w:r>
        <w:rPr>
          <w:rStyle w:val="CommentReference"/>
        </w:rPr>
        <w:annotationRef/>
      </w:r>
      <w:r>
        <w:t xml:space="preserve">I always get the acronym wrong. Do you know if this is right? </w:t>
      </w:r>
    </w:p>
  </w:comment>
  <w:comment w:id="1" w:author="Atasi Uppal" w:date="2020-04-10T17:24:00Z" w:initials="AU">
    <w:p w14:paraId="674163CB" w14:textId="1DE87CC0" w:rsidR="00643749" w:rsidRDefault="00643749">
      <w:pPr>
        <w:pStyle w:val="CommentText"/>
      </w:pPr>
      <w:r>
        <w:rPr>
          <w:rStyle w:val="CommentReference"/>
        </w:rPr>
        <w:annotationRef/>
      </w:r>
      <w:r>
        <w:t>Link to COE coalition letter</w:t>
      </w:r>
    </w:p>
  </w:comment>
  <w:comment w:id="3" w:author="Atasi Uppal" w:date="2020-04-16T17:29:00Z" w:initials="AU">
    <w:p w14:paraId="593C75A4" w14:textId="4A7296DF" w:rsidR="008D4695" w:rsidRDefault="008D4695">
      <w:pPr>
        <w:pStyle w:val="CommentText"/>
      </w:pPr>
      <w:r>
        <w:rPr>
          <w:rStyle w:val="CommentReference"/>
        </w:rPr>
        <w:annotationRef/>
      </w:r>
      <w:r>
        <w:t xml:space="preserve">Upload and link to </w:t>
      </w:r>
      <w:r w:rsidR="002F6031">
        <w:t>Expulsion Moratorium letter that NCYL signed.</w:t>
      </w:r>
    </w:p>
  </w:comment>
  <w:comment w:id="4" w:author="Atasi Uppal" w:date="2020-04-10T18:29:00Z" w:initials="AU">
    <w:p w14:paraId="2BC0E838" w14:textId="77777777" w:rsidR="0078506A" w:rsidRDefault="0078506A" w:rsidP="0078506A">
      <w:pPr>
        <w:pStyle w:val="CommentText"/>
      </w:pPr>
      <w:r>
        <w:rPr>
          <w:rStyle w:val="CommentReference"/>
        </w:rPr>
        <w:annotationRef/>
      </w:r>
      <w:r>
        <w:t xml:space="preserve">Need to upload and link to Word doc provided by </w:t>
      </w:r>
      <w:proofErr w:type="spellStart"/>
      <w:r>
        <w:t>FosterEd</w:t>
      </w:r>
      <w:proofErr w:type="spellEnd"/>
      <w:r>
        <w:t xml:space="preserve">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537E52" w15:done="0"/>
  <w15:commentEx w15:paraId="674163CB" w15:done="0"/>
  <w15:commentEx w15:paraId="593C75A4" w15:done="0"/>
  <w15:commentEx w15:paraId="2BC0E8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581E" w16cex:dateUtc="2020-04-21T00:19:00Z"/>
  <w16cex:commentExtensible w16cex:durableId="223B2A66" w16cex:dateUtc="2020-04-11T00:24:00Z"/>
  <w16cex:commentExtensible w16cex:durableId="22431489" w16cex:dateUtc="2020-04-17T00:29:00Z"/>
  <w16cex:commentExtensible w16cex:durableId="223B39A1" w16cex:dateUtc="2020-04-11T0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537E52" w16cid:durableId="2248581E"/>
  <w16cid:commentId w16cid:paraId="674163CB" w16cid:durableId="223B2A66"/>
  <w16cid:commentId w16cid:paraId="593C75A4" w16cid:durableId="22431489"/>
  <w16cid:commentId w16cid:paraId="2BC0E838" w16cid:durableId="223B3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86DAE" w14:textId="77777777" w:rsidR="004572F0" w:rsidRDefault="004572F0" w:rsidP="00E22AAF">
      <w:r>
        <w:separator/>
      </w:r>
    </w:p>
  </w:endnote>
  <w:endnote w:type="continuationSeparator" w:id="0">
    <w:p w14:paraId="2852E153" w14:textId="77777777" w:rsidR="004572F0" w:rsidRDefault="004572F0" w:rsidP="00E2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1168148"/>
      <w:docPartObj>
        <w:docPartGallery w:val="Page Numbers (Bottom of Page)"/>
        <w:docPartUnique/>
      </w:docPartObj>
    </w:sdtPr>
    <w:sdtEndPr>
      <w:rPr>
        <w:rStyle w:val="PageNumber"/>
      </w:rPr>
    </w:sdtEndPr>
    <w:sdtContent>
      <w:p w14:paraId="50C6E8D0" w14:textId="60C7D487" w:rsidR="00643749" w:rsidRDefault="00643749" w:rsidP="005663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BD5732" w14:textId="77777777" w:rsidR="00643749" w:rsidRDefault="00643749" w:rsidP="00BD5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68464419"/>
      <w:docPartObj>
        <w:docPartGallery w:val="Page Numbers (Bottom of Page)"/>
        <w:docPartUnique/>
      </w:docPartObj>
    </w:sdtPr>
    <w:sdtEndPr>
      <w:rPr>
        <w:rStyle w:val="PageNumber"/>
      </w:rPr>
    </w:sdtEndPr>
    <w:sdtContent>
      <w:p w14:paraId="2F0C6551" w14:textId="5FD89B8F" w:rsidR="00643749" w:rsidRDefault="00643749" w:rsidP="005663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572F0">
          <w:rPr>
            <w:rStyle w:val="PageNumber"/>
            <w:noProof/>
          </w:rPr>
          <w:t>1</w:t>
        </w:r>
        <w:r>
          <w:rPr>
            <w:rStyle w:val="PageNumber"/>
          </w:rPr>
          <w:fldChar w:fldCharType="end"/>
        </w:r>
      </w:p>
    </w:sdtContent>
  </w:sdt>
  <w:p w14:paraId="607CCE8A" w14:textId="77777777" w:rsidR="00643749" w:rsidRDefault="00643749" w:rsidP="00BD52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8E6D0" w14:textId="77777777" w:rsidR="004572F0" w:rsidRDefault="004572F0" w:rsidP="00E22AAF">
      <w:r>
        <w:separator/>
      </w:r>
    </w:p>
  </w:footnote>
  <w:footnote w:type="continuationSeparator" w:id="0">
    <w:p w14:paraId="4BAAC0EC" w14:textId="77777777" w:rsidR="004572F0" w:rsidRDefault="004572F0" w:rsidP="00E2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960F0"/>
    <w:multiLevelType w:val="multilevel"/>
    <w:tmpl w:val="37DEB19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E6A00"/>
    <w:multiLevelType w:val="multilevel"/>
    <w:tmpl w:val="A0DC8D04"/>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C07088"/>
    <w:multiLevelType w:val="multilevel"/>
    <w:tmpl w:val="D8A82CF4"/>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C032E5"/>
    <w:multiLevelType w:val="multilevel"/>
    <w:tmpl w:val="D8A82CF4"/>
    <w:lvl w:ilvl="0">
      <w:start w:val="1"/>
      <w:numFmt w:val="decimal"/>
      <w:lvlText w:val="%1."/>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2174EC"/>
    <w:multiLevelType w:val="multilevel"/>
    <w:tmpl w:val="C99889E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785EAD"/>
    <w:multiLevelType w:val="multilevel"/>
    <w:tmpl w:val="D26270C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94231E"/>
    <w:multiLevelType w:val="multilevel"/>
    <w:tmpl w:val="CBA6486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DD45C0"/>
    <w:multiLevelType w:val="multilevel"/>
    <w:tmpl w:val="1A7A15E4"/>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B91167"/>
    <w:multiLevelType w:val="multilevel"/>
    <w:tmpl w:val="8E0AA6A6"/>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BB29A7"/>
    <w:multiLevelType w:val="multilevel"/>
    <w:tmpl w:val="518E1A1E"/>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BE03953"/>
    <w:multiLevelType w:val="multilevel"/>
    <w:tmpl w:val="CE341D6C"/>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7F7A4F"/>
    <w:multiLevelType w:val="multilevel"/>
    <w:tmpl w:val="12AC9824"/>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2523F"/>
    <w:multiLevelType w:val="multilevel"/>
    <w:tmpl w:val="F844F19A"/>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2"/>
  </w:num>
  <w:num w:numId="4">
    <w:abstractNumId w:val="6"/>
  </w:num>
  <w:num w:numId="5">
    <w:abstractNumId w:val="7"/>
  </w:num>
  <w:num w:numId="6">
    <w:abstractNumId w:val="5"/>
  </w:num>
  <w:num w:numId="7">
    <w:abstractNumId w:val="1"/>
  </w:num>
  <w:num w:numId="8">
    <w:abstractNumId w:val="4"/>
  </w:num>
  <w:num w:numId="9">
    <w:abstractNumId w:val="2"/>
  </w:num>
  <w:num w:numId="10">
    <w:abstractNumId w:val="10"/>
  </w:num>
  <w:num w:numId="11">
    <w:abstractNumId w:val="8"/>
  </w:num>
  <w:num w:numId="12">
    <w:abstractNumId w:val="11"/>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asi Uppal">
    <w15:presenceInfo w15:providerId="AD" w15:userId="S::auppal@youthlaw.org::9fd57ac9-c1c4-4a12-ad6f-f54332d342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A5"/>
    <w:rsid w:val="00044AF5"/>
    <w:rsid w:val="000A7B3A"/>
    <w:rsid w:val="000F147D"/>
    <w:rsid w:val="00100BD8"/>
    <w:rsid w:val="0011451E"/>
    <w:rsid w:val="001929FB"/>
    <w:rsid w:val="001B2AD3"/>
    <w:rsid w:val="00252AA5"/>
    <w:rsid w:val="002E3C58"/>
    <w:rsid w:val="002F51FA"/>
    <w:rsid w:val="002F6031"/>
    <w:rsid w:val="00350A1F"/>
    <w:rsid w:val="003757DE"/>
    <w:rsid w:val="003853FF"/>
    <w:rsid w:val="0039793C"/>
    <w:rsid w:val="003D03B0"/>
    <w:rsid w:val="00415DC2"/>
    <w:rsid w:val="004572F0"/>
    <w:rsid w:val="0047685E"/>
    <w:rsid w:val="004D0159"/>
    <w:rsid w:val="004F0A28"/>
    <w:rsid w:val="00513B16"/>
    <w:rsid w:val="0056634E"/>
    <w:rsid w:val="005D16FB"/>
    <w:rsid w:val="005E3911"/>
    <w:rsid w:val="006013F3"/>
    <w:rsid w:val="00643749"/>
    <w:rsid w:val="006552D1"/>
    <w:rsid w:val="0065622D"/>
    <w:rsid w:val="006B56C7"/>
    <w:rsid w:val="00763A45"/>
    <w:rsid w:val="0078506A"/>
    <w:rsid w:val="00787C8E"/>
    <w:rsid w:val="007A1F38"/>
    <w:rsid w:val="00834E82"/>
    <w:rsid w:val="00855651"/>
    <w:rsid w:val="008A46C8"/>
    <w:rsid w:val="008D4695"/>
    <w:rsid w:val="00901126"/>
    <w:rsid w:val="00917146"/>
    <w:rsid w:val="00917D33"/>
    <w:rsid w:val="00922234"/>
    <w:rsid w:val="009632AD"/>
    <w:rsid w:val="009924AC"/>
    <w:rsid w:val="009D563B"/>
    <w:rsid w:val="00B21D65"/>
    <w:rsid w:val="00B24A3C"/>
    <w:rsid w:val="00B24D96"/>
    <w:rsid w:val="00BD524E"/>
    <w:rsid w:val="00C12CD1"/>
    <w:rsid w:val="00C3723E"/>
    <w:rsid w:val="00C44F0E"/>
    <w:rsid w:val="00C84220"/>
    <w:rsid w:val="00CD68C5"/>
    <w:rsid w:val="00D41CCD"/>
    <w:rsid w:val="00D602F8"/>
    <w:rsid w:val="00D646FB"/>
    <w:rsid w:val="00D64AA0"/>
    <w:rsid w:val="00DA22AD"/>
    <w:rsid w:val="00DC240F"/>
    <w:rsid w:val="00DF0330"/>
    <w:rsid w:val="00DF69AE"/>
    <w:rsid w:val="00E22AAF"/>
    <w:rsid w:val="00E5594C"/>
    <w:rsid w:val="00E765EA"/>
    <w:rsid w:val="00EA7BB9"/>
    <w:rsid w:val="00EE5B80"/>
    <w:rsid w:val="00F261B1"/>
    <w:rsid w:val="00F62ED1"/>
    <w:rsid w:val="00F718B2"/>
    <w:rsid w:val="00FC1046"/>
    <w:rsid w:val="00FD4C19"/>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F4A5"/>
  <w15:chartTrackingRefBased/>
  <w15:docId w15:val="{070BD807-7C1E-8842-B363-33CE11EF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AA5"/>
    <w:rPr>
      <w:sz w:val="16"/>
      <w:szCs w:val="16"/>
    </w:rPr>
  </w:style>
  <w:style w:type="paragraph" w:styleId="CommentText">
    <w:name w:val="annotation text"/>
    <w:basedOn w:val="Normal"/>
    <w:link w:val="CommentTextChar"/>
    <w:uiPriority w:val="99"/>
    <w:semiHidden/>
    <w:unhideWhenUsed/>
    <w:rsid w:val="00252AA5"/>
    <w:rPr>
      <w:sz w:val="20"/>
      <w:szCs w:val="20"/>
    </w:rPr>
  </w:style>
  <w:style w:type="character" w:customStyle="1" w:styleId="CommentTextChar">
    <w:name w:val="Comment Text Char"/>
    <w:basedOn w:val="DefaultParagraphFont"/>
    <w:link w:val="CommentText"/>
    <w:uiPriority w:val="99"/>
    <w:semiHidden/>
    <w:rsid w:val="00252AA5"/>
    <w:rPr>
      <w:sz w:val="20"/>
      <w:szCs w:val="20"/>
    </w:rPr>
  </w:style>
  <w:style w:type="paragraph" w:styleId="CommentSubject">
    <w:name w:val="annotation subject"/>
    <w:basedOn w:val="CommentText"/>
    <w:next w:val="CommentText"/>
    <w:link w:val="CommentSubjectChar"/>
    <w:uiPriority w:val="99"/>
    <w:semiHidden/>
    <w:unhideWhenUsed/>
    <w:rsid w:val="00252AA5"/>
    <w:rPr>
      <w:b/>
      <w:bCs/>
    </w:rPr>
  </w:style>
  <w:style w:type="character" w:customStyle="1" w:styleId="CommentSubjectChar">
    <w:name w:val="Comment Subject Char"/>
    <w:basedOn w:val="CommentTextChar"/>
    <w:link w:val="CommentSubject"/>
    <w:uiPriority w:val="99"/>
    <w:semiHidden/>
    <w:rsid w:val="00252AA5"/>
    <w:rPr>
      <w:b/>
      <w:bCs/>
      <w:sz w:val="20"/>
      <w:szCs w:val="20"/>
    </w:rPr>
  </w:style>
  <w:style w:type="paragraph" w:styleId="BalloonText">
    <w:name w:val="Balloon Text"/>
    <w:basedOn w:val="Normal"/>
    <w:link w:val="BalloonTextChar"/>
    <w:uiPriority w:val="99"/>
    <w:semiHidden/>
    <w:unhideWhenUsed/>
    <w:rsid w:val="00252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2AA5"/>
    <w:rPr>
      <w:rFonts w:ascii="Times New Roman" w:hAnsi="Times New Roman" w:cs="Times New Roman"/>
      <w:sz w:val="18"/>
      <w:szCs w:val="18"/>
    </w:rPr>
  </w:style>
  <w:style w:type="character" w:styleId="Hyperlink">
    <w:name w:val="Hyperlink"/>
    <w:basedOn w:val="DefaultParagraphFont"/>
    <w:uiPriority w:val="99"/>
    <w:unhideWhenUsed/>
    <w:rsid w:val="00252AA5"/>
    <w:rPr>
      <w:color w:val="0563C1" w:themeColor="hyperlink"/>
      <w:u w:val="single"/>
    </w:rPr>
  </w:style>
  <w:style w:type="character" w:customStyle="1" w:styleId="UnresolvedMention1">
    <w:name w:val="Unresolved Mention1"/>
    <w:basedOn w:val="DefaultParagraphFont"/>
    <w:uiPriority w:val="99"/>
    <w:semiHidden/>
    <w:unhideWhenUsed/>
    <w:rsid w:val="00252AA5"/>
    <w:rPr>
      <w:color w:val="605E5C"/>
      <w:shd w:val="clear" w:color="auto" w:fill="E1DFDD"/>
    </w:rPr>
  </w:style>
  <w:style w:type="paragraph" w:styleId="ListParagraph">
    <w:name w:val="List Paragraph"/>
    <w:basedOn w:val="Normal"/>
    <w:uiPriority w:val="34"/>
    <w:qFormat/>
    <w:rsid w:val="00E22AAF"/>
    <w:pPr>
      <w:spacing w:line="276" w:lineRule="auto"/>
      <w:ind w:left="720"/>
      <w:contextualSpacing/>
    </w:pPr>
    <w:rPr>
      <w:rFonts w:ascii="Arial" w:eastAsia="Arial" w:hAnsi="Arial" w:cs="Arial"/>
      <w:sz w:val="22"/>
      <w:szCs w:val="22"/>
      <w:lang w:val="en"/>
    </w:rPr>
  </w:style>
  <w:style w:type="paragraph" w:styleId="Footer">
    <w:name w:val="footer"/>
    <w:basedOn w:val="Normal"/>
    <w:link w:val="FooterChar"/>
    <w:uiPriority w:val="99"/>
    <w:unhideWhenUsed/>
    <w:rsid w:val="00BD524E"/>
    <w:pPr>
      <w:tabs>
        <w:tab w:val="center" w:pos="4680"/>
        <w:tab w:val="right" w:pos="9360"/>
      </w:tabs>
    </w:pPr>
  </w:style>
  <w:style w:type="character" w:customStyle="1" w:styleId="FooterChar">
    <w:name w:val="Footer Char"/>
    <w:basedOn w:val="DefaultParagraphFont"/>
    <w:link w:val="Footer"/>
    <w:uiPriority w:val="99"/>
    <w:rsid w:val="00BD524E"/>
  </w:style>
  <w:style w:type="character" w:styleId="PageNumber">
    <w:name w:val="page number"/>
    <w:basedOn w:val="DefaultParagraphFont"/>
    <w:uiPriority w:val="99"/>
    <w:semiHidden/>
    <w:unhideWhenUsed/>
    <w:rsid w:val="00BD524E"/>
  </w:style>
  <w:style w:type="character" w:styleId="FollowedHyperlink">
    <w:name w:val="FollowedHyperlink"/>
    <w:basedOn w:val="DefaultParagraphFont"/>
    <w:uiPriority w:val="99"/>
    <w:semiHidden/>
    <w:unhideWhenUsed/>
    <w:rsid w:val="00F62ED1"/>
    <w:rPr>
      <w:color w:val="954F72" w:themeColor="followedHyperlink"/>
      <w:u w:val="single"/>
    </w:rPr>
  </w:style>
  <w:style w:type="paragraph" w:styleId="FootnoteText">
    <w:name w:val="footnote text"/>
    <w:basedOn w:val="Normal"/>
    <w:link w:val="FootnoteTextChar"/>
    <w:uiPriority w:val="99"/>
    <w:semiHidden/>
    <w:unhideWhenUsed/>
    <w:rsid w:val="006B56C7"/>
    <w:rPr>
      <w:sz w:val="20"/>
      <w:szCs w:val="20"/>
    </w:rPr>
  </w:style>
  <w:style w:type="character" w:customStyle="1" w:styleId="FootnoteTextChar">
    <w:name w:val="Footnote Text Char"/>
    <w:basedOn w:val="DefaultParagraphFont"/>
    <w:link w:val="FootnoteText"/>
    <w:uiPriority w:val="99"/>
    <w:semiHidden/>
    <w:rsid w:val="006B56C7"/>
    <w:rPr>
      <w:sz w:val="20"/>
      <w:szCs w:val="20"/>
    </w:rPr>
  </w:style>
  <w:style w:type="character" w:styleId="FootnoteReference">
    <w:name w:val="footnote reference"/>
    <w:basedOn w:val="DefaultParagraphFont"/>
    <w:uiPriority w:val="99"/>
    <w:semiHidden/>
    <w:unhideWhenUsed/>
    <w:rsid w:val="006B56C7"/>
    <w:rPr>
      <w:vertAlign w:val="superscript"/>
    </w:rPr>
  </w:style>
  <w:style w:type="character" w:styleId="UnresolvedMention">
    <w:name w:val="Unresolved Mention"/>
    <w:basedOn w:val="DefaultParagraphFont"/>
    <w:uiPriority w:val="99"/>
    <w:semiHidden/>
    <w:unhideWhenUsed/>
    <w:rsid w:val="00C4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3998">
      <w:bodyDiv w:val="1"/>
      <w:marLeft w:val="0"/>
      <w:marRight w:val="0"/>
      <w:marTop w:val="0"/>
      <w:marBottom w:val="0"/>
      <w:divBdr>
        <w:top w:val="none" w:sz="0" w:space="0" w:color="auto"/>
        <w:left w:val="none" w:sz="0" w:space="0" w:color="auto"/>
        <w:bottom w:val="none" w:sz="0" w:space="0" w:color="auto"/>
        <w:right w:val="none" w:sz="0" w:space="0" w:color="auto"/>
      </w:divBdr>
    </w:div>
    <w:div w:id="271786546">
      <w:bodyDiv w:val="1"/>
      <w:marLeft w:val="0"/>
      <w:marRight w:val="0"/>
      <w:marTop w:val="0"/>
      <w:marBottom w:val="0"/>
      <w:divBdr>
        <w:top w:val="none" w:sz="0" w:space="0" w:color="auto"/>
        <w:left w:val="none" w:sz="0" w:space="0" w:color="auto"/>
        <w:bottom w:val="none" w:sz="0" w:space="0" w:color="auto"/>
        <w:right w:val="none" w:sz="0" w:space="0" w:color="auto"/>
      </w:divBdr>
    </w:div>
    <w:div w:id="480511263">
      <w:bodyDiv w:val="1"/>
      <w:marLeft w:val="0"/>
      <w:marRight w:val="0"/>
      <w:marTop w:val="0"/>
      <w:marBottom w:val="0"/>
      <w:divBdr>
        <w:top w:val="none" w:sz="0" w:space="0" w:color="auto"/>
        <w:left w:val="none" w:sz="0" w:space="0" w:color="auto"/>
        <w:bottom w:val="none" w:sz="0" w:space="0" w:color="auto"/>
        <w:right w:val="none" w:sz="0" w:space="0" w:color="auto"/>
      </w:divBdr>
    </w:div>
    <w:div w:id="11997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_MhbIvpUZfu4psfCioAjGUK6D6BGEMsGr_dMdmIVMWc/edit" TargetMode="External"/><Relationship Id="rId18" Type="http://schemas.openxmlformats.org/officeDocument/2006/relationships/hyperlink" Target="https://docs.google.com/document/d/1erV146tkjfnWiXJRRE_jZ-8fX0fR4pRGtTnYzOFbC3g/preview" TargetMode="External"/><Relationship Id="rId26" Type="http://schemas.openxmlformats.org/officeDocument/2006/relationships/hyperlink" Target="https://sites.google.com/redlandsschools.net/parenttoolkit/home" TargetMode="External"/><Relationship Id="rId39" Type="http://schemas.openxmlformats.org/officeDocument/2006/relationships/hyperlink" Target="https://www.berkeleyschools.net/wp-content/uploads/2020/03/BUSD-DistanceLearningPlan-4Families-03-26-20.pdf" TargetMode="External"/><Relationship Id="rId21" Type="http://schemas.openxmlformats.org/officeDocument/2006/relationships/hyperlink" Target="https://www.mvwsd.org/cms/one.aspx?portalId=418858&amp;pageId=537054" TargetMode="External"/><Relationship Id="rId34" Type="http://schemas.openxmlformats.org/officeDocument/2006/relationships/hyperlink" Target="https://www.wccusd.net/site/default.aspx?PageType=3&amp;DomainID=3328&amp;ModuleInstanceID=22779&amp;ViewID=6446EE88-D30C-497E-9316-3F8874B3E108&amp;RenderLoc=0&amp;FlexDataID=69087&amp;PageID=13823"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easantonusd.net/apps/pages/index.jsp?uREC_ID=297156&amp;type=d&amp;pREC_ID=1851015" TargetMode="External"/><Relationship Id="rId29" Type="http://schemas.openxmlformats.org/officeDocument/2006/relationships/hyperlink" Target="https://www.seq.org/Departments/Educational-Services/At-HomeDistance-Learning-Pla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berkeleyschools.net/wp-content/uploads/2020/03/BUSD-DistanceLearningPlan-4Families-03-26-20.pdf" TargetMode="External"/><Relationship Id="rId32" Type="http://schemas.openxmlformats.org/officeDocument/2006/relationships/hyperlink" Target="https://docs.google.com/document/d/1Dx_iWwc_Tlwj4wc31z49gwokvS9O-h-A3gPExvjcir0/edit" TargetMode="External"/><Relationship Id="rId37" Type="http://schemas.openxmlformats.org/officeDocument/2006/relationships/hyperlink" Target="http://www.esuhsd.org/documents/Home%20Page/ESUHSD%20Distance%20Learning%20Plan%202020%20-%2003-25-20%20-English-.pdf" TargetMode="External"/><Relationship Id="rId40" Type="http://schemas.openxmlformats.org/officeDocument/2006/relationships/hyperlink" Target="mailto:info@youthlaw.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edmont.k12.ca.us/blog/2020/03/13/pusd-board-of-education-approves-facility-closure-and-student-dismissal-march-16-through-march-27-2020/" TargetMode="External"/><Relationship Id="rId23" Type="http://schemas.openxmlformats.org/officeDocument/2006/relationships/hyperlink" Target="https://www.antiochschools.net/domain/2649" TargetMode="External"/><Relationship Id="rId28" Type="http://schemas.openxmlformats.org/officeDocument/2006/relationships/hyperlink" Target="https://www.smuhsd.org/Domain/2984" TargetMode="External"/><Relationship Id="rId36" Type="http://schemas.openxmlformats.org/officeDocument/2006/relationships/hyperlink" Target="https://www.srvusd.net/pf4/cms2/news_themed_display?id=1585909560149" TargetMode="External"/><Relationship Id="rId10" Type="http://schemas.microsoft.com/office/2016/09/relationships/commentsIds" Target="commentsIds.xml"/><Relationship Id="rId19" Type="http://schemas.openxmlformats.org/officeDocument/2006/relationships/hyperlink" Target="https://achieve.lausd.net/cms/lib/CA01000043/Centricity/Domain/930/LAUSD%20Family%20Resource%20Guide.pdf" TargetMode="External"/><Relationship Id="rId31" Type="http://schemas.openxmlformats.org/officeDocument/2006/relationships/hyperlink" Target="https://docs.google.com/document/d/1erV146tkjfnWiXJRRE_jZ-8fX0fR4pRGtTnYzOFbC3g/preview"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dublin.k12.ca.us/site/default.aspx?PageType=3&amp;DomainID=1&amp;ModuleInstanceID=1197&amp;ViewID=6446EE88-D30C-497E-9316-3F8874B3E108&amp;RenderLoc=0&amp;FlexDataID=37935&amp;PageID=1" TargetMode="External"/><Relationship Id="rId22" Type="http://schemas.openxmlformats.org/officeDocument/2006/relationships/hyperlink" Target="https://www.srvusd.net/pf4/cms2/view_page?d=x&amp;group_id=1531973258600&amp;vdid=i290bu1ux3vl44l" TargetMode="External"/><Relationship Id="rId27" Type="http://schemas.openxmlformats.org/officeDocument/2006/relationships/hyperlink" Target="https://sjusd.app.box.com/s/xdpykczkkdr2jedk95cjznm6qdrnbpd3" TargetMode="External"/><Relationship Id="rId30" Type="http://schemas.openxmlformats.org/officeDocument/2006/relationships/hyperlink" Target="https://sites.google.com/mpusd.k12.ca.us/instructional-continuity-plan/family-portal;%20https:/sites.google.com/mpusd.k12.ca.us/instructional-continuity-plan/family-portal" TargetMode="External"/><Relationship Id="rId35" Type="http://schemas.openxmlformats.org/officeDocument/2006/relationships/hyperlink" Target="https://www.antiochschools.net/domain/2649"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ebclc.org/about/the-work/education-defense-justice-for-youth/" TargetMode="External"/><Relationship Id="rId17" Type="http://schemas.openxmlformats.org/officeDocument/2006/relationships/hyperlink" Target="https://sites.google.com/redlandsschools.net/parenttoolkit/home" TargetMode="External"/><Relationship Id="rId25" Type="http://schemas.openxmlformats.org/officeDocument/2006/relationships/hyperlink" Target="https://ca01001129.schoolwires.net/cms/lib/CA01001129/Centricity/Domain/1/Distance%20Learning%20Plan%202020.pdf" TargetMode="External"/><Relationship Id="rId33" Type="http://schemas.openxmlformats.org/officeDocument/2006/relationships/hyperlink" Target="https://www.sfusd.edu/services/health-wellness/covid-19-coronavirus-resources-families-students/additional-family-resources" TargetMode="External"/><Relationship Id="rId38" Type="http://schemas.openxmlformats.org/officeDocument/2006/relationships/hyperlink" Target="http://alamedausd-ca.schoolloop.com/file/1514016404888/1376459767278/1332772711765009373.pdf" TargetMode="External"/><Relationship Id="rId20" Type="http://schemas.openxmlformats.org/officeDocument/2006/relationships/hyperlink" Target="https://kion546.com/news/2020/04/15/school-buses-bring-wifi-out-to-students-in-need/"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FD295-181B-234A-9250-40920D85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Atasi Uppal</dc:creator>
  <cp:keywords/>
  <dc:description/>
  <cp:lastModifiedBy>Atasi Uppal</cp:lastModifiedBy>
  <cp:revision>3</cp:revision>
  <dcterms:created xsi:type="dcterms:W3CDTF">2020-04-21T00:23:00Z</dcterms:created>
  <dcterms:modified xsi:type="dcterms:W3CDTF">2020-04-21T00:27:00Z</dcterms:modified>
</cp:coreProperties>
</file>